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1A4D" w14:textId="77777777" w:rsidR="00D15F80" w:rsidRPr="005C2BF9" w:rsidRDefault="00D15F80" w:rsidP="00D12D5B">
      <w:pPr>
        <w:pStyle w:val="Titolo5"/>
        <w:rPr>
          <w:rStyle w:val="Nessuno"/>
          <w:rFonts w:ascii="Calibri" w:eastAsia="Calibri" w:hAnsi="Calibri" w:cs="Calibri"/>
          <w:sz w:val="28"/>
          <w:szCs w:val="28"/>
        </w:rPr>
      </w:pPr>
      <w:bookmarkStart w:id="0" w:name="_Hlk58754552"/>
    </w:p>
    <w:p w14:paraId="57DD7299" w14:textId="77777777" w:rsidR="00AB328D" w:rsidRPr="00AB328D" w:rsidRDefault="0056323A" w:rsidP="00D15F80">
      <w:pPr>
        <w:pStyle w:val="Titolo5"/>
        <w:rPr>
          <w:rStyle w:val="Nessuno"/>
          <w:rFonts w:ascii="Calibri" w:hAnsi="Calibri"/>
          <w:sz w:val="32"/>
          <w:szCs w:val="32"/>
        </w:rPr>
      </w:pPr>
      <w:r w:rsidRPr="00AB328D">
        <w:rPr>
          <w:rStyle w:val="Nessuno"/>
          <w:rFonts w:ascii="Calibri" w:hAnsi="Calibri"/>
          <w:sz w:val="32"/>
          <w:szCs w:val="32"/>
        </w:rPr>
        <w:t xml:space="preserve">Casa Ronald McDonald Roma Bellosguardo si rinnova </w:t>
      </w:r>
    </w:p>
    <w:p w14:paraId="529A00C5" w14:textId="4719944A" w:rsidR="00AB328D" w:rsidRDefault="0056323A" w:rsidP="00D15F80">
      <w:pPr>
        <w:pStyle w:val="Titolo5"/>
        <w:rPr>
          <w:rStyle w:val="Nessuno"/>
          <w:rFonts w:ascii="Calibri" w:hAnsi="Calibri"/>
          <w:sz w:val="32"/>
          <w:szCs w:val="32"/>
        </w:rPr>
      </w:pPr>
      <w:r w:rsidRPr="00AB328D">
        <w:rPr>
          <w:rStyle w:val="Nessuno"/>
          <w:rFonts w:ascii="Calibri" w:hAnsi="Calibri"/>
          <w:sz w:val="32"/>
          <w:szCs w:val="32"/>
        </w:rPr>
        <w:t xml:space="preserve">per essere ancora più confortevole e </w:t>
      </w:r>
      <w:r w:rsidR="00633108">
        <w:rPr>
          <w:rStyle w:val="Nessuno"/>
          <w:rFonts w:ascii="Calibri" w:hAnsi="Calibri"/>
          <w:sz w:val="32"/>
          <w:szCs w:val="32"/>
        </w:rPr>
        <w:t>accogliente</w:t>
      </w:r>
    </w:p>
    <w:p w14:paraId="2CEBDBA8" w14:textId="65824B92" w:rsidR="00D15F80" w:rsidRPr="00AB328D" w:rsidRDefault="0056323A" w:rsidP="00D15F80">
      <w:pPr>
        <w:pStyle w:val="Titolo5"/>
        <w:rPr>
          <w:rStyle w:val="Nessuno"/>
          <w:rFonts w:ascii="Calibri" w:eastAsia="Calibri" w:hAnsi="Calibri" w:cs="Calibri"/>
          <w:sz w:val="32"/>
          <w:szCs w:val="32"/>
        </w:rPr>
      </w:pPr>
      <w:r w:rsidRPr="00AB328D">
        <w:rPr>
          <w:rStyle w:val="Nessuno"/>
          <w:rFonts w:ascii="Calibri" w:hAnsi="Calibri"/>
          <w:sz w:val="32"/>
          <w:szCs w:val="32"/>
        </w:rPr>
        <w:t xml:space="preserve">per le famiglie e bambini ospiti </w:t>
      </w:r>
    </w:p>
    <w:p w14:paraId="6F569425" w14:textId="77777777" w:rsidR="00D15F80" w:rsidRPr="008949E5" w:rsidRDefault="00D15F80" w:rsidP="00D15F80"/>
    <w:p w14:paraId="5361E979" w14:textId="2423BEDF" w:rsidR="00AB328D" w:rsidRDefault="0056323A" w:rsidP="0056323A">
      <w:pPr>
        <w:jc w:val="center"/>
        <w:rPr>
          <w:rStyle w:val="Nessuno"/>
          <w:rFonts w:ascii="Calibri" w:eastAsia="Tahoma" w:hAnsi="Calibri" w:cs="Tahoma"/>
          <w:i/>
          <w:iCs/>
        </w:rPr>
      </w:pPr>
      <w:r>
        <w:rPr>
          <w:rStyle w:val="Nessuno"/>
          <w:rFonts w:ascii="Calibri" w:eastAsia="Tahoma" w:hAnsi="Calibri" w:cs="Tahoma"/>
          <w:i/>
          <w:iCs/>
        </w:rPr>
        <w:t xml:space="preserve">Grazie </w:t>
      </w:r>
      <w:r w:rsidR="007F15D5">
        <w:rPr>
          <w:rStyle w:val="Nessuno"/>
          <w:rFonts w:ascii="Calibri" w:eastAsia="Tahoma" w:hAnsi="Calibri" w:cs="Tahoma"/>
          <w:i/>
          <w:iCs/>
        </w:rPr>
        <w:t>al sostegno</w:t>
      </w:r>
      <w:r>
        <w:rPr>
          <w:rStyle w:val="Nessuno"/>
          <w:rFonts w:ascii="Calibri" w:eastAsia="Tahoma" w:hAnsi="Calibri" w:cs="Tahoma"/>
          <w:i/>
          <w:iCs/>
        </w:rPr>
        <w:t xml:space="preserve"> di Enel Cuore, tutte le 16 stanze di Casa Ronald </w:t>
      </w:r>
    </w:p>
    <w:p w14:paraId="5FC316CA" w14:textId="16E3B29A" w:rsidR="004865A1" w:rsidRPr="004865A1" w:rsidRDefault="0056323A" w:rsidP="004865A1">
      <w:pPr>
        <w:jc w:val="center"/>
        <w:rPr>
          <w:rStyle w:val="Nessuno"/>
          <w:rFonts w:ascii="Calibri" w:eastAsia="Tahoma" w:hAnsi="Calibri" w:cs="Tahoma"/>
          <w:i/>
          <w:iCs/>
        </w:rPr>
      </w:pPr>
      <w:r>
        <w:rPr>
          <w:rStyle w:val="Nessuno"/>
          <w:rFonts w:ascii="Calibri" w:eastAsia="Tahoma" w:hAnsi="Calibri" w:cs="Tahoma"/>
          <w:i/>
          <w:iCs/>
        </w:rPr>
        <w:t>sono state rinnovate e rese ancora più</w:t>
      </w:r>
      <w:r w:rsidR="00633108">
        <w:rPr>
          <w:rStyle w:val="Nessuno"/>
          <w:rFonts w:ascii="Calibri" w:eastAsia="Tahoma" w:hAnsi="Calibri" w:cs="Tahoma"/>
          <w:i/>
          <w:iCs/>
        </w:rPr>
        <w:t xml:space="preserve"> ospitali</w:t>
      </w:r>
    </w:p>
    <w:p w14:paraId="1561B0AA" w14:textId="77777777" w:rsidR="004865A1" w:rsidRPr="00D15F80" w:rsidRDefault="004865A1" w:rsidP="0056323A">
      <w:pPr>
        <w:jc w:val="center"/>
        <w:rPr>
          <w:rStyle w:val="Nessuno"/>
          <w:rFonts w:ascii="Calibri" w:eastAsia="Tahoma" w:hAnsi="Calibri" w:cs="Tahoma"/>
          <w:i/>
          <w:iCs/>
        </w:rPr>
      </w:pPr>
    </w:p>
    <w:p w14:paraId="0548858E" w14:textId="77777777" w:rsidR="00D15F80" w:rsidRPr="00CE1A90" w:rsidRDefault="00D15F80" w:rsidP="00D15F80">
      <w:pPr>
        <w:pStyle w:val="Titolo5"/>
        <w:jc w:val="both"/>
        <w:rPr>
          <w:rStyle w:val="Nessuno"/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</w:p>
    <w:p w14:paraId="40A7C1A7" w14:textId="3FB71F10" w:rsidR="00B77BA1" w:rsidRDefault="00445F89" w:rsidP="00B77BA1">
      <w:pPr>
        <w:pStyle w:val="Titolo5"/>
        <w:jc w:val="both"/>
        <w:rPr>
          <w:rStyle w:val="Nessuno"/>
          <w:rFonts w:ascii="Calibri" w:hAnsi="Calibri"/>
          <w:sz w:val="22"/>
          <w:szCs w:val="22"/>
        </w:rPr>
      </w:pPr>
      <w:r w:rsidRPr="00B77BA1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Roma</w:t>
      </w:r>
      <w:r w:rsidR="00D15F80" w:rsidRPr="00B77BA1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, 2</w:t>
      </w:r>
      <w:r w:rsidRPr="00B77BA1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1 </w:t>
      </w:r>
      <w:r w:rsidRPr="00B77BA1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 xml:space="preserve">marzo </w:t>
      </w:r>
      <w:r w:rsidR="00D15F80" w:rsidRPr="00B77BA1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202</w:t>
      </w:r>
      <w:r w:rsidRPr="00B77BA1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3</w:t>
      </w:r>
      <w:r w:rsidRPr="00B77B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r w:rsidR="00D15F80" w:rsidRPr="00B77B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– </w:t>
      </w:r>
      <w:r w:rsidR="004865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Si è tenuto oggi </w:t>
      </w:r>
      <w:r w:rsidR="004865A1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il t</w:t>
      </w:r>
      <w:r w:rsidR="00B77BA1" w:rsidRPr="00AB328D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aglio del nastro per inaugurare le rinnovate stanze di Casa Ronald McDonald Roma Bellosguardo</w:t>
      </w:r>
      <w:r w:rsidR="004865A1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r w:rsidR="004865A1" w:rsidRPr="009210A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che dalla sua nascita nel </w:t>
      </w:r>
      <w:r w:rsidR="009210A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>2011</w:t>
      </w:r>
      <w:r w:rsidR="004865A1" w:rsidRPr="009210A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 ha accolto oltre 1.400 famiglie con bambini </w:t>
      </w:r>
      <w:r w:rsidR="004865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>che necessitano di cure ospedaliere</w:t>
      </w:r>
      <w:r w:rsidR="00B77BA1" w:rsidRPr="004865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>.</w:t>
      </w:r>
      <w:r w:rsidR="00B77BA1" w:rsidRPr="00B77B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 Grazie al prezioso supporto di </w:t>
      </w:r>
      <w:r w:rsidR="00B77BA1" w:rsidRPr="005D3489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Enel Cuore</w:t>
      </w:r>
      <w:r w:rsidR="00AB328D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 – Onlus del Gruppo Enel che si occupa dei bisogni delle persone e di chi vive in condizioni di fragilità e disuguaglianza sociale -</w:t>
      </w:r>
      <w:r w:rsidR="00B77BA1" w:rsidRPr="00B77B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, sono state infatti </w:t>
      </w:r>
      <w:r w:rsidR="00B77BA1" w:rsidRPr="005D3489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rinnovate tutte le 16 stanze della Casa Ronald di Fondazione per l’Infanzia Ronald McDonald</w:t>
      </w:r>
      <w:r w:rsidR="00B77BA1" w:rsidRPr="00B77B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>. Presenti all’evento,</w:t>
      </w:r>
      <w:r w:rsidR="00324C16">
        <w:t xml:space="preserve"> </w:t>
      </w:r>
      <w:r w:rsidR="00324C16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Fabio </w:t>
      </w:r>
      <w:proofErr w:type="spellStart"/>
      <w:r w:rsidR="00324C16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Bomarzi</w:t>
      </w:r>
      <w:proofErr w:type="spellEnd"/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, </w:t>
      </w:r>
      <w:r w:rsidR="00324C16" w:rsidRPr="00324C16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Assessore alle Politiche Sociali e Rapporti con l’associazionismo Municipio XII</w:t>
      </w:r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; </w:t>
      </w:r>
      <w:r w:rsidR="00324C16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Elio </w:t>
      </w:r>
      <w:proofErr w:type="spellStart"/>
      <w:r w:rsidR="00324C16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Tommasetti</w:t>
      </w:r>
      <w:proofErr w:type="spellEnd"/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, </w:t>
      </w:r>
      <w:r w:rsidR="00324C16" w:rsidRPr="00324C16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Presidente Municipio XII</w:t>
      </w:r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; </w:t>
      </w:r>
      <w:r w:rsidR="00324C16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Flavia Balestrieri</w:t>
      </w:r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, </w:t>
      </w:r>
      <w:r w:rsidR="00324C16" w:rsidRPr="00324C16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Consigliere Municipio XII</w:t>
      </w:r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; </w:t>
      </w:r>
      <w:r w:rsidR="00324C16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Lucia Celesti, </w:t>
      </w:r>
      <w:r w:rsidR="006912B5" w:rsidRPr="006912B5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Responsabile Servizi Accoglienza Ufficio Relazioni Pubblico, Ospedale Pediatrico Bambino Gesù</w:t>
      </w:r>
      <w:r w:rsidR="006912B5" w:rsidRPr="006912B5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;</w:t>
      </w:r>
      <w:r w:rsidR="00B77BA1" w:rsidRPr="00B77BA1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r w:rsidR="00324C16" w:rsidRPr="005D3489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Maria Chiara Roti</w:t>
      </w:r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, </w:t>
      </w:r>
      <w:r w:rsidR="00B77BA1" w:rsidRPr="00324C16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 xml:space="preserve">Direttore Generale </w:t>
      </w:r>
      <w:r w:rsidR="00277B35" w:rsidRPr="00324C16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della Fondazione</w:t>
      </w:r>
      <w:r w:rsid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r w:rsidR="00324C16" w:rsidRPr="00324C16">
        <w:rPr>
          <w:rStyle w:val="Nessuno"/>
          <w:rFonts w:ascii="Calibri" w:hAnsi="Calibri"/>
          <w:b w:val="0"/>
          <w:bCs w:val="0"/>
          <w:color w:val="auto"/>
          <w:sz w:val="22"/>
          <w:szCs w:val="22"/>
          <w:bdr w:val="none" w:sz="0" w:space="0" w:color="auto"/>
          <w:lang w:eastAsia="ar-SA"/>
        </w:rPr>
        <w:t xml:space="preserve">e </w:t>
      </w:r>
      <w:r w:rsidR="00B77BA1" w:rsidRPr="005D3489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Angelica </w:t>
      </w:r>
      <w:proofErr w:type="spellStart"/>
      <w:r w:rsidR="00B77BA1" w:rsidRPr="005D3489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Carnelos</w:t>
      </w:r>
      <w:proofErr w:type="spellEnd"/>
      <w:r w:rsidR="00B77BA1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 xml:space="preserve">, </w:t>
      </w:r>
      <w:r w:rsidR="00B77BA1" w:rsidRPr="008D61D2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 xml:space="preserve">Segretario Generale </w:t>
      </w:r>
      <w:r w:rsidR="00BB5DAA" w:rsidRPr="008D61D2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 xml:space="preserve">di </w:t>
      </w:r>
      <w:r w:rsidR="00B77BA1" w:rsidRPr="008D61D2">
        <w:rPr>
          <w:rStyle w:val="Nessuno"/>
          <w:rFonts w:ascii="Calibri" w:hAnsi="Calibri"/>
          <w:b w:val="0"/>
          <w:bCs w:val="0"/>
          <w:i/>
          <w:iCs/>
          <w:color w:val="auto"/>
          <w:sz w:val="22"/>
          <w:szCs w:val="22"/>
          <w:bdr w:val="none" w:sz="0" w:space="0" w:color="auto"/>
          <w:lang w:eastAsia="ar-SA"/>
        </w:rPr>
        <w:t>Enel Cuore</w:t>
      </w:r>
      <w:r w:rsidR="00277B35" w:rsidRPr="00324C16">
        <w:rPr>
          <w:rStyle w:val="Nessuno"/>
          <w:rFonts w:ascii="Calibri" w:hAnsi="Calibri"/>
          <w:color w:val="auto"/>
          <w:sz w:val="22"/>
          <w:szCs w:val="22"/>
          <w:bdr w:val="none" w:sz="0" w:space="0" w:color="auto"/>
          <w:lang w:eastAsia="ar-SA"/>
        </w:rPr>
        <w:t>.</w:t>
      </w:r>
    </w:p>
    <w:p w14:paraId="0F2B62FC" w14:textId="0E8106D6" w:rsidR="00AB328D" w:rsidRDefault="00AB328D" w:rsidP="00AB328D">
      <w:pPr>
        <w:rPr>
          <w:lang w:eastAsia="it-IT"/>
        </w:rPr>
      </w:pPr>
    </w:p>
    <w:p w14:paraId="7350950B" w14:textId="77777777" w:rsidR="00153A14" w:rsidRDefault="00B77BA1" w:rsidP="00F71466">
      <w:pPr>
        <w:jc w:val="both"/>
        <w:rPr>
          <w:rStyle w:val="Nessuno"/>
          <w:rFonts w:ascii="Calibri" w:eastAsia="Tahoma" w:hAnsi="Calibri" w:cs="Tahoma"/>
          <w:sz w:val="22"/>
          <w:szCs w:val="22"/>
          <w:highlight w:val="yellow"/>
        </w:rPr>
      </w:pPr>
      <w:r>
        <w:rPr>
          <w:rStyle w:val="Nessuno"/>
          <w:rFonts w:ascii="Calibri" w:eastAsia="Tahoma" w:hAnsi="Calibri" w:cs="Tahoma"/>
          <w:sz w:val="22"/>
          <w:szCs w:val="22"/>
        </w:rPr>
        <w:t xml:space="preserve">Le stanze di Casa Ronald sono state oggetto di un restyling che </w:t>
      </w:r>
      <w:r w:rsidR="00153A14">
        <w:rPr>
          <w:rStyle w:val="Nessuno"/>
          <w:rFonts w:ascii="Calibri" w:eastAsia="Tahoma" w:hAnsi="Calibri" w:cs="Tahoma"/>
          <w:sz w:val="22"/>
          <w:szCs w:val="22"/>
        </w:rPr>
        <w:t>ha reso</w:t>
      </w:r>
      <w:r w:rsidRPr="00B20668">
        <w:rPr>
          <w:rStyle w:val="Nessuno"/>
          <w:rFonts w:ascii="Calibri" w:eastAsia="Tahoma" w:hAnsi="Calibri" w:cs="Tahoma"/>
          <w:sz w:val="22"/>
          <w:szCs w:val="22"/>
        </w:rPr>
        <w:t xml:space="preserve"> ancora più confortevole e accogliente </w:t>
      </w:r>
      <w:r w:rsidR="00153A14">
        <w:rPr>
          <w:rStyle w:val="Nessuno"/>
          <w:rFonts w:ascii="Calibri" w:eastAsia="Tahoma" w:hAnsi="Calibri" w:cs="Tahoma"/>
          <w:sz w:val="22"/>
          <w:szCs w:val="22"/>
        </w:rPr>
        <w:t xml:space="preserve">l’ambiente </w:t>
      </w:r>
      <w:r w:rsidRPr="00B20668">
        <w:rPr>
          <w:rStyle w:val="Nessuno"/>
          <w:rFonts w:ascii="Calibri" w:eastAsia="Tahoma" w:hAnsi="Calibri" w:cs="Tahoma"/>
          <w:sz w:val="22"/>
          <w:szCs w:val="22"/>
        </w:rPr>
        <w:t>per le famiglie con bambini ospiti della struttura</w:t>
      </w:r>
      <w:r>
        <w:rPr>
          <w:rStyle w:val="Nessuno"/>
          <w:rFonts w:ascii="Calibri" w:eastAsia="Tahoma" w:hAnsi="Calibri" w:cs="Tahoma"/>
          <w:sz w:val="22"/>
          <w:szCs w:val="22"/>
        </w:rPr>
        <w:t>, per la maggior parte provenienti dai reparti di Oncoematologia</w:t>
      </w:r>
      <w:r w:rsidR="00153A14">
        <w:rPr>
          <w:rStyle w:val="Nessuno"/>
          <w:rFonts w:ascii="Calibri" w:eastAsia="Tahoma" w:hAnsi="Calibri" w:cs="Tahoma"/>
          <w:sz w:val="22"/>
          <w:szCs w:val="22"/>
        </w:rPr>
        <w:t xml:space="preserve"> dell’Ospedale </w:t>
      </w:r>
      <w:r w:rsidR="00153A14" w:rsidRPr="00153A14">
        <w:rPr>
          <w:rStyle w:val="Nessuno"/>
          <w:rFonts w:ascii="Calibri" w:eastAsia="Tahoma" w:hAnsi="Calibri" w:cs="Tahoma"/>
          <w:sz w:val="22"/>
          <w:szCs w:val="22"/>
        </w:rPr>
        <w:t>Pediatrico Bambino Gesù del Gianicolo.</w:t>
      </w:r>
    </w:p>
    <w:p w14:paraId="50732B37" w14:textId="05154317" w:rsidR="00153A14" w:rsidRDefault="00153A14" w:rsidP="00F71466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</w:p>
    <w:p w14:paraId="0E364928" w14:textId="719FE75A" w:rsidR="00B71848" w:rsidRPr="00277B35" w:rsidRDefault="001F3D90" w:rsidP="003C1FB3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  <w:highlight w:val="yellow"/>
        </w:rPr>
      </w:pPr>
      <w:r w:rsidRPr="00615DC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“Grazie al prezioso contributo di Enel Cuore, che </w:t>
      </w:r>
      <w:r w:rsidR="00615DCB" w:rsidRPr="00615DC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contribuisce concretamente alla realizzazione dei nostri progetti, siamo oggi </w:t>
      </w:r>
      <w:r w:rsidR="007528EE">
        <w:rPr>
          <w:rStyle w:val="Nessuno"/>
          <w:rFonts w:ascii="Calibri" w:eastAsia="Calibri" w:hAnsi="Calibri" w:cs="Calibri"/>
          <w:i/>
          <w:iCs/>
          <w:sz w:val="22"/>
          <w:szCs w:val="22"/>
        </w:rPr>
        <w:t>fieri</w:t>
      </w:r>
      <w:r w:rsidR="00615DCB" w:rsidRPr="00615DC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di mostrare le rinnovat</w:t>
      </w:r>
      <w:r w:rsidR="00B71848">
        <w:rPr>
          <w:rStyle w:val="Nessuno"/>
          <w:rFonts w:ascii="Calibri" w:eastAsia="Calibri" w:hAnsi="Calibri" w:cs="Calibri"/>
          <w:i/>
          <w:iCs/>
          <w:sz w:val="22"/>
          <w:szCs w:val="22"/>
        </w:rPr>
        <w:t>e</w:t>
      </w:r>
      <w:r w:rsidR="00615DCB" w:rsidRPr="00615DC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16 stanze della nostra Casa Ronald di Roma Bellosguardo. Il nostro obiettivo è quello di accogliere le famiglie con bambini</w:t>
      </w:r>
      <w:r w:rsidR="009A4D81">
        <w:rPr>
          <w:rStyle w:val="Nessuno"/>
          <w:rFonts w:ascii="Calibri" w:eastAsia="Calibri" w:hAnsi="Calibri" w:cs="Calibri"/>
          <w:i/>
          <w:iCs/>
          <w:sz w:val="22"/>
          <w:szCs w:val="22"/>
        </w:rPr>
        <w:t>,</w:t>
      </w:r>
      <w:r w:rsidR="00277B3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277B35" w:rsidRPr="00277B35">
        <w:rPr>
          <w:rStyle w:val="Nessuno"/>
          <w:rFonts w:ascii="Calibri" w:eastAsia="Calibri" w:hAnsi="Calibri" w:cs="Calibri"/>
          <w:i/>
          <w:iCs/>
          <w:sz w:val="22"/>
          <w:szCs w:val="22"/>
        </w:rPr>
        <w:t>provenienti dai reparti di Oncoematologia dell’Ospedale Pediatrico Bambino Gesù</w:t>
      </w:r>
      <w:r w:rsidR="00277B35">
        <w:rPr>
          <w:rStyle w:val="Nessuno"/>
          <w:rFonts w:ascii="Calibri" w:eastAsia="Calibri" w:hAnsi="Calibri" w:cs="Calibri"/>
          <w:i/>
          <w:iCs/>
          <w:sz w:val="22"/>
          <w:szCs w:val="22"/>
        </w:rPr>
        <w:t>,</w:t>
      </w:r>
      <w:r w:rsidR="00615DCB" w:rsidRPr="00615DC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in ambienti </w:t>
      </w:r>
      <w:r w:rsidR="003C1FB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belli. </w:t>
      </w:r>
      <w:r w:rsidR="003C1FB3" w:rsidRPr="003C1FB3">
        <w:rPr>
          <w:rStyle w:val="Nessuno"/>
          <w:rFonts w:ascii="Calibri" w:eastAsia="Calibri" w:hAnsi="Calibri" w:cs="Calibri"/>
          <w:i/>
          <w:iCs/>
          <w:sz w:val="22"/>
          <w:szCs w:val="22"/>
        </w:rPr>
        <w:t>L’ospitalità passa anche attraverso la bellezza dei luoghi per alleviare la sofferenza durante il percorso di cura. Tutto ciò per noi è Family Centered Care</w:t>
      </w:r>
      <w:r w:rsidR="00B71848">
        <w:rPr>
          <w:rStyle w:val="Nessuno"/>
          <w:rFonts w:ascii="Calibri" w:eastAsia="Calibri" w:hAnsi="Calibri" w:cs="Calibri"/>
          <w:i/>
          <w:iCs/>
          <w:sz w:val="22"/>
          <w:szCs w:val="22"/>
        </w:rPr>
        <w:t>”</w:t>
      </w:r>
      <w:r w:rsidR="00B71848" w:rsidRPr="00277B35">
        <w:rPr>
          <w:rStyle w:val="Nessuno"/>
          <w:rFonts w:ascii="Calibri" w:eastAsia="Calibri" w:hAnsi="Calibri" w:cs="Calibri"/>
          <w:i/>
          <w:iCs/>
          <w:sz w:val="22"/>
          <w:szCs w:val="22"/>
        </w:rPr>
        <w:t>,</w:t>
      </w:r>
      <w:r w:rsidR="00B71848" w:rsidRPr="003C1FB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ha commentato</w:t>
      </w:r>
      <w:r w:rsidR="00B71848" w:rsidRPr="00B71848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277B35" w:rsidRPr="002671B2">
        <w:rPr>
          <w:rStyle w:val="Nessuno"/>
          <w:rFonts w:ascii="Calibri" w:eastAsia="Calibri" w:hAnsi="Calibri" w:cs="Calibri"/>
          <w:b/>
          <w:bCs/>
          <w:sz w:val="22"/>
          <w:szCs w:val="22"/>
        </w:rPr>
        <w:t>Maria Chiara Roti</w:t>
      </w:r>
      <w:r w:rsidR="00B71848" w:rsidRPr="002671B2"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277B35" w:rsidRPr="002671B2">
        <w:rPr>
          <w:rStyle w:val="Nessuno"/>
          <w:rFonts w:ascii="Calibri" w:eastAsia="Calibri" w:hAnsi="Calibri" w:cs="Calibri"/>
          <w:b/>
          <w:bCs/>
          <w:sz w:val="22"/>
          <w:szCs w:val="22"/>
        </w:rPr>
        <w:t>Direttore Generale</w:t>
      </w:r>
      <w:r w:rsidR="00B71848" w:rsidRPr="002671B2"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della Fondazione per l’Infanzia Ronald McDonald</w:t>
      </w:r>
      <w:r w:rsidR="00B71848" w:rsidRPr="00B71848">
        <w:rPr>
          <w:rStyle w:val="Nessuno"/>
          <w:rFonts w:ascii="Calibri" w:eastAsia="Calibri" w:hAnsi="Calibri" w:cs="Calibri"/>
          <w:sz w:val="22"/>
          <w:szCs w:val="22"/>
        </w:rPr>
        <w:t xml:space="preserve">. </w:t>
      </w:r>
    </w:p>
    <w:p w14:paraId="4825BEEB" w14:textId="6B1A14A9" w:rsidR="00277B35" w:rsidRDefault="00277B35" w:rsidP="007B5C15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  <w:highlight w:val="yellow"/>
        </w:rPr>
      </w:pPr>
    </w:p>
    <w:p w14:paraId="6CDB4DB7" w14:textId="60ABC7AF" w:rsidR="0020100E" w:rsidRDefault="0020100E" w:rsidP="007B5C15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>“</w:t>
      </w:r>
      <w:r w:rsidR="00BB5DAA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Il progetto di restyling degli spazi di accoglienza della Casa </w:t>
      </w:r>
      <w:r w:rsidR="00146FED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Ronald di Roma </w:t>
      </w:r>
      <w:r w:rsidR="00BB5DAA">
        <w:rPr>
          <w:rStyle w:val="Nessuno"/>
          <w:rFonts w:ascii="Calibri" w:eastAsia="Calibri" w:hAnsi="Calibri" w:cs="Calibri"/>
          <w:i/>
          <w:iCs/>
          <w:sz w:val="22"/>
          <w:szCs w:val="22"/>
        </w:rPr>
        <w:t>è un’iniziativa che Enel Cuor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>e</w:t>
      </w:r>
      <w:r w:rsidR="009319AE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sostiene con orgoglio </w:t>
      </w:r>
      <w:r w:rsidR="00BB5DAA">
        <w:rPr>
          <w:rStyle w:val="Nessuno"/>
          <w:rFonts w:ascii="Calibri" w:eastAsia="Calibri" w:hAnsi="Calibri" w:cs="Calibri"/>
          <w:i/>
          <w:iCs/>
          <w:sz w:val="22"/>
          <w:szCs w:val="22"/>
        </w:rPr>
        <w:t>perché restituisce centralità alle persone</w:t>
      </w:r>
      <w:r w:rsidR="009319AE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e alle loro necessità</w:t>
      </w:r>
      <w:r w:rsidR="00146FED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, 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tendendo la mano a </w:t>
      </w:r>
      <w:r w:rsidR="009319AE">
        <w:rPr>
          <w:rStyle w:val="Nessuno"/>
          <w:rFonts w:ascii="Calibri" w:eastAsia="Calibri" w:hAnsi="Calibri" w:cs="Calibri"/>
          <w:i/>
          <w:iCs/>
          <w:sz w:val="22"/>
          <w:szCs w:val="22"/>
        </w:rPr>
        <w:t>bambini e famiglie che vivono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una condizione di particolare disagio</w:t>
      </w:r>
      <w:r w:rsidR="009319AE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” </w:t>
      </w:r>
      <w:r w:rsidR="009319AE" w:rsidRPr="009319AE">
        <w:rPr>
          <w:rStyle w:val="Nessuno"/>
          <w:rFonts w:ascii="Calibri" w:eastAsia="Calibri" w:hAnsi="Calibri" w:cs="Calibri"/>
          <w:sz w:val="22"/>
          <w:szCs w:val="22"/>
        </w:rPr>
        <w:t xml:space="preserve">ha dichiarato </w:t>
      </w:r>
      <w:r w:rsidR="009319AE" w:rsidRPr="002671B2">
        <w:rPr>
          <w:rStyle w:val="Nessuno"/>
          <w:rFonts w:ascii="Calibri" w:eastAsia="Calibri" w:hAnsi="Calibri" w:cs="Calibri"/>
          <w:b/>
          <w:bCs/>
          <w:sz w:val="22"/>
          <w:szCs w:val="22"/>
        </w:rPr>
        <w:t>Angelica Carnelos, Segretario Generale di Enel Cuore</w:t>
      </w:r>
      <w:r w:rsidR="002671B2">
        <w:rPr>
          <w:rStyle w:val="Nessuno"/>
          <w:rFonts w:ascii="Calibri" w:eastAsia="Calibri" w:hAnsi="Calibri" w:cs="Calibri"/>
          <w:b/>
          <w:bCs/>
          <w:sz w:val="22"/>
          <w:szCs w:val="22"/>
        </w:rPr>
        <w:t>.</w:t>
      </w:r>
      <w:r w:rsidR="009319AE" w:rsidRPr="009319AE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9319AE">
        <w:rPr>
          <w:rStyle w:val="Nessuno"/>
          <w:rFonts w:ascii="Calibri" w:eastAsia="Calibri" w:hAnsi="Calibri" w:cs="Calibri"/>
          <w:i/>
          <w:iCs/>
          <w:sz w:val="22"/>
          <w:szCs w:val="22"/>
        </w:rPr>
        <w:t>“</w:t>
      </w:r>
      <w:r w:rsidR="002671B2">
        <w:rPr>
          <w:rStyle w:val="Nessuno"/>
          <w:rFonts w:ascii="Calibri" w:eastAsia="Calibri" w:hAnsi="Calibri" w:cs="Calibri"/>
          <w:i/>
          <w:iCs/>
          <w:sz w:val="22"/>
          <w:szCs w:val="22"/>
        </w:rPr>
        <w:t>È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proprio in queste situazioni che si vedono le qualità</w:t>
      </w:r>
      <w:r w:rsidR="00CA2244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umane e professionali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CA2244">
        <w:rPr>
          <w:rStyle w:val="Nessuno"/>
          <w:rFonts w:ascii="Calibri" w:eastAsia="Calibri" w:hAnsi="Calibri" w:cs="Calibri"/>
          <w:i/>
          <w:iCs/>
          <w:sz w:val="22"/>
          <w:szCs w:val="22"/>
        </w:rPr>
        <w:t>delle persone che lavorano quotidianamente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CA2244">
        <w:rPr>
          <w:rStyle w:val="Nessuno"/>
          <w:rFonts w:ascii="Calibri" w:eastAsia="Calibri" w:hAnsi="Calibri" w:cs="Calibri"/>
          <w:i/>
          <w:iCs/>
          <w:sz w:val="22"/>
          <w:szCs w:val="22"/>
        </w:rPr>
        <w:t>per sostenere ed aiutare le famiglie. Anche per questo già</w:t>
      </w:r>
      <w:r w:rsidR="008E474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nel 2020, in piena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pandemia abbiamo </w:t>
      </w:r>
      <w:r w:rsidR="00CA2244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voluto 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>rafforza</w:t>
      </w:r>
      <w:r w:rsidR="00CA2244">
        <w:rPr>
          <w:rStyle w:val="Nessuno"/>
          <w:rFonts w:ascii="Calibri" w:eastAsia="Calibri" w:hAnsi="Calibri" w:cs="Calibri"/>
          <w:i/>
          <w:iCs/>
          <w:sz w:val="22"/>
          <w:szCs w:val="22"/>
        </w:rPr>
        <w:t>re</w:t>
      </w:r>
      <w:r w:rsidR="00DB4955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146FED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il nostro impegno </w:t>
      </w:r>
      <w:r w:rsidR="002671B2">
        <w:rPr>
          <w:rStyle w:val="Nessuno"/>
          <w:rFonts w:ascii="Calibri" w:eastAsia="Calibri" w:hAnsi="Calibri" w:cs="Calibri"/>
          <w:i/>
          <w:iCs/>
          <w:sz w:val="22"/>
          <w:szCs w:val="22"/>
        </w:rPr>
        <w:t>affinché</w:t>
      </w:r>
      <w:r w:rsidR="00146FED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il personale di accoglienza di Casa Ronald potesse continuare a</w:t>
      </w:r>
      <w:r w:rsidR="00CA2244">
        <w:rPr>
          <w:rStyle w:val="Nessuno"/>
          <w:rFonts w:ascii="Calibri" w:eastAsia="Calibri" w:hAnsi="Calibri" w:cs="Calibri"/>
          <w:i/>
          <w:iCs/>
          <w:sz w:val="22"/>
          <w:szCs w:val="22"/>
        </w:rPr>
        <w:t>d</w:t>
      </w:r>
      <w:r w:rsidR="00146FED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essere al fianco dei pazienti in totale sicurezza”</w:t>
      </w:r>
    </w:p>
    <w:p w14:paraId="1BBB84A0" w14:textId="77777777" w:rsidR="007B5C15" w:rsidRPr="00153A14" w:rsidRDefault="007B5C15" w:rsidP="00F71466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</w:p>
    <w:p w14:paraId="4FC77C46" w14:textId="69159087" w:rsidR="00591055" w:rsidRDefault="00B77BA1" w:rsidP="007B5C15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Casa Ronald </w:t>
      </w:r>
      <w:r w:rsidR="00153A14"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>Roma</w:t>
      </w:r>
      <w:r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Bellosguardo è la seconda struttura aperta </w:t>
      </w:r>
      <w:r w:rsidR="00153A14"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>nella regione Lazio</w:t>
      </w:r>
      <w:r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>, dopo Casa Ronald Roma Palidoro</w:t>
      </w:r>
      <w:r w:rsidRPr="00153A14">
        <w:rPr>
          <w:rStyle w:val="Nessuno"/>
          <w:rFonts w:ascii="Calibri" w:eastAsia="Tahoma" w:hAnsi="Calibri" w:cs="Tahoma"/>
          <w:sz w:val="22"/>
          <w:szCs w:val="22"/>
        </w:rPr>
        <w:t>. Si trova all’interno del parco comunale di Bellosguardo, a soli 8 km dalla sede dell’Ospedale Pediatrico Bambino Gesù del Gianicolo</w:t>
      </w:r>
      <w:r w:rsidR="007B5C15">
        <w:rPr>
          <w:rStyle w:val="Nessuno"/>
          <w:rFonts w:ascii="Calibri" w:eastAsia="Tahoma" w:hAnsi="Calibri" w:cs="Tahoma"/>
          <w:sz w:val="22"/>
          <w:szCs w:val="22"/>
        </w:rPr>
        <w:t xml:space="preserve">, </w:t>
      </w:r>
      <w:r w:rsidR="007B5C15" w:rsidRPr="00203A0C">
        <w:rPr>
          <w:rStyle w:val="Nessuno"/>
          <w:rFonts w:ascii="Calibri" w:eastAsia="Tahoma" w:hAnsi="Calibri" w:cs="Tahoma"/>
          <w:sz w:val="22"/>
          <w:szCs w:val="22"/>
        </w:rPr>
        <w:t>il più grande Policlinico e centro di ricerca pediatrico in Europa</w:t>
      </w:r>
      <w:r w:rsidR="00153A14"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. Dispone di </w:t>
      </w:r>
      <w:r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16 unità abitative </w:t>
      </w:r>
      <w:r w:rsidR="00153A14"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oltre che di </w:t>
      </w:r>
      <w:r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un ampio giardino esterno, una lavanderia attrezzata, una sala </w:t>
      </w:r>
      <w:r w:rsidR="003A2B21">
        <w:rPr>
          <w:rStyle w:val="Nessuno"/>
          <w:rFonts w:ascii="Calibri" w:eastAsia="Tahoma" w:hAnsi="Calibri" w:cs="Tahoma"/>
          <w:sz w:val="22"/>
          <w:szCs w:val="22"/>
        </w:rPr>
        <w:t>TV</w:t>
      </w:r>
      <w:r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 dove rilassarsi</w:t>
      </w:r>
      <w:r w:rsidR="00153A14"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 e</w:t>
      </w:r>
      <w:r w:rsidRPr="00153A14">
        <w:rPr>
          <w:rStyle w:val="Nessuno"/>
          <w:rFonts w:ascii="Calibri" w:eastAsia="Tahoma" w:hAnsi="Calibri" w:cs="Tahoma"/>
          <w:sz w:val="22"/>
          <w:szCs w:val="22"/>
        </w:rPr>
        <w:t xml:space="preserve"> una sala giochi per bambini di tutte le età.</w:t>
      </w:r>
      <w:r w:rsidR="007B5C15" w:rsidRPr="007B5C15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7B5C15"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Casa Ronald </w:t>
      </w:r>
      <w:r w:rsidR="002A204F"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Roma Bellosguardo </w:t>
      </w:r>
      <w:r w:rsidR="007B5C15" w:rsidRPr="002A204F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ha accolto </w:t>
      </w:r>
      <w:r w:rsidR="007B5C15" w:rsidRPr="001A4DD0">
        <w:rPr>
          <w:rStyle w:val="Nessuno"/>
          <w:rFonts w:ascii="Calibri" w:eastAsia="Tahoma" w:hAnsi="Calibri" w:cs="Tahoma"/>
          <w:b/>
          <w:bCs/>
          <w:sz w:val="22"/>
          <w:szCs w:val="22"/>
        </w:rPr>
        <w:t>solo nel 202</w:t>
      </w:r>
      <w:r w:rsidR="001A4DD0" w:rsidRPr="001A4DD0">
        <w:rPr>
          <w:rStyle w:val="Nessuno"/>
          <w:rFonts w:ascii="Calibri" w:eastAsia="Tahoma" w:hAnsi="Calibri" w:cs="Tahoma"/>
          <w:b/>
          <w:bCs/>
          <w:sz w:val="22"/>
          <w:szCs w:val="22"/>
        </w:rPr>
        <w:t>2 più di 40</w:t>
      </w:r>
      <w:r w:rsidR="007B5C15" w:rsidRPr="001A4DD0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</w:t>
      </w:r>
      <w:r w:rsidR="001A4DD0" w:rsidRPr="001A4DD0">
        <w:rPr>
          <w:rStyle w:val="Nessuno"/>
          <w:rFonts w:ascii="Calibri" w:eastAsia="Tahoma" w:hAnsi="Calibri" w:cs="Tahoma"/>
          <w:b/>
          <w:bCs/>
          <w:sz w:val="22"/>
          <w:szCs w:val="22"/>
        </w:rPr>
        <w:t>famiglie</w:t>
      </w:r>
      <w:r w:rsidR="007B5C15" w:rsidRPr="001F4EF3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1A4DD0">
        <w:rPr>
          <w:rStyle w:val="Nessuno"/>
          <w:rFonts w:ascii="Calibri" w:eastAsia="Tahoma" w:hAnsi="Calibri" w:cs="Tahoma"/>
          <w:sz w:val="22"/>
          <w:szCs w:val="22"/>
        </w:rPr>
        <w:t xml:space="preserve">per </w:t>
      </w:r>
      <w:r w:rsidR="007B5C15" w:rsidRPr="001F4EF3">
        <w:rPr>
          <w:rStyle w:val="Nessuno"/>
          <w:rFonts w:ascii="Calibri" w:eastAsia="Tahoma" w:hAnsi="Calibri" w:cs="Tahoma"/>
          <w:sz w:val="22"/>
          <w:szCs w:val="22"/>
        </w:rPr>
        <w:t>oltre 4.</w:t>
      </w:r>
      <w:r w:rsidR="001A4DD0">
        <w:rPr>
          <w:rStyle w:val="Nessuno"/>
          <w:rFonts w:ascii="Calibri" w:eastAsia="Tahoma" w:hAnsi="Calibri" w:cs="Tahoma"/>
          <w:sz w:val="22"/>
          <w:szCs w:val="22"/>
        </w:rPr>
        <w:t>0</w:t>
      </w:r>
      <w:r w:rsidR="007B5C15" w:rsidRPr="001F4EF3">
        <w:rPr>
          <w:rStyle w:val="Nessuno"/>
          <w:rFonts w:ascii="Calibri" w:eastAsia="Tahoma" w:hAnsi="Calibri" w:cs="Tahoma"/>
          <w:sz w:val="22"/>
          <w:szCs w:val="22"/>
        </w:rPr>
        <w:t>00 pernottament</w:t>
      </w:r>
      <w:r w:rsidR="001A4DD0">
        <w:rPr>
          <w:rStyle w:val="Nessuno"/>
          <w:rFonts w:ascii="Calibri" w:eastAsia="Tahoma" w:hAnsi="Calibri" w:cs="Tahoma"/>
          <w:sz w:val="22"/>
          <w:szCs w:val="22"/>
        </w:rPr>
        <w:t>i</w:t>
      </w:r>
      <w:r w:rsidR="007B5C15" w:rsidRPr="001F4EF3">
        <w:rPr>
          <w:rStyle w:val="Nessuno"/>
          <w:rFonts w:ascii="Calibri" w:eastAsia="Tahoma" w:hAnsi="Calibri" w:cs="Tahoma"/>
          <w:sz w:val="22"/>
          <w:szCs w:val="22"/>
        </w:rPr>
        <w:t>.</w:t>
      </w:r>
      <w:r w:rsidR="007B5C15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203A0C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</w:p>
    <w:p w14:paraId="3D6A634D" w14:textId="77777777" w:rsidR="00B77BA1" w:rsidRDefault="00B77BA1" w:rsidP="00F71466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</w:p>
    <w:p w14:paraId="69BA22DD" w14:textId="7C7113D1" w:rsidR="007D12EC" w:rsidRDefault="00591055" w:rsidP="00D15F80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>
        <w:rPr>
          <w:rStyle w:val="Nessuno"/>
          <w:rFonts w:ascii="Calibri" w:eastAsia="Tahoma" w:hAnsi="Calibri" w:cs="Tahoma"/>
          <w:sz w:val="22"/>
          <w:szCs w:val="22"/>
        </w:rPr>
        <w:lastRenderedPageBreak/>
        <w:t xml:space="preserve">Questi numeri si sommano a quelli della seconda Casa Ronald nella regione Lazio. </w:t>
      </w:r>
      <w:r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Casa Ronald McDonald </w:t>
      </w:r>
      <w:r w:rsidR="007B5C15"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Roma </w:t>
      </w:r>
      <w:r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>P</w:t>
      </w:r>
      <w:r w:rsidR="00453D5C">
        <w:rPr>
          <w:rStyle w:val="Nessuno"/>
          <w:rFonts w:ascii="Calibri" w:eastAsia="Tahoma" w:hAnsi="Calibri" w:cs="Tahoma"/>
          <w:b/>
          <w:bCs/>
          <w:sz w:val="22"/>
          <w:szCs w:val="22"/>
        </w:rPr>
        <w:t>a</w:t>
      </w:r>
      <w:r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>lidoro</w:t>
      </w:r>
      <w:r w:rsidR="007B5C15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203A0C">
        <w:rPr>
          <w:rStyle w:val="Nessuno"/>
          <w:rFonts w:ascii="Calibri" w:eastAsia="Tahoma" w:hAnsi="Calibri" w:cs="Tahoma"/>
          <w:sz w:val="22"/>
          <w:szCs w:val="22"/>
        </w:rPr>
        <w:t>– aperta dal 2008, all’interno del complesso dell’Ospedale Pediatrico Bambino Gesù</w:t>
      </w:r>
      <w:r w:rsidR="007B5C15">
        <w:rPr>
          <w:rStyle w:val="Nessuno"/>
          <w:rFonts w:ascii="Calibri" w:eastAsia="Tahoma" w:hAnsi="Calibri" w:cs="Tahoma"/>
          <w:sz w:val="22"/>
          <w:szCs w:val="22"/>
        </w:rPr>
        <w:t xml:space="preserve"> - </w:t>
      </w:r>
      <w:r w:rsidR="00203A0C"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ha </w:t>
      </w:r>
      <w:r w:rsid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>accolto</w:t>
      </w:r>
      <w:r w:rsidR="00203A0C"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negli anni oltre 20.000 famiglie</w:t>
      </w:r>
      <w:r w:rsidR="001A4DD0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, più di 1.000 </w:t>
      </w:r>
      <w:r w:rsidR="00203A0C" w:rsidRPr="007B5C15">
        <w:rPr>
          <w:rStyle w:val="Nessuno"/>
          <w:rFonts w:ascii="Calibri" w:eastAsia="Tahoma" w:hAnsi="Calibri" w:cs="Tahoma"/>
          <w:b/>
          <w:bCs/>
          <w:sz w:val="22"/>
          <w:szCs w:val="22"/>
        </w:rPr>
        <w:t>solo nel 202</w:t>
      </w:r>
      <w:r w:rsidR="001A4DD0">
        <w:rPr>
          <w:rStyle w:val="Nessuno"/>
          <w:rFonts w:ascii="Calibri" w:eastAsia="Tahoma" w:hAnsi="Calibri" w:cs="Tahoma"/>
          <w:b/>
          <w:bCs/>
          <w:sz w:val="22"/>
          <w:szCs w:val="22"/>
        </w:rPr>
        <w:t>2.</w:t>
      </w:r>
    </w:p>
    <w:p w14:paraId="1F9BC4B2" w14:textId="77777777" w:rsidR="007D12EC" w:rsidRPr="007B5C15" w:rsidRDefault="007D12EC" w:rsidP="00D15F80">
      <w:pPr>
        <w:jc w:val="both"/>
        <w:rPr>
          <w:rFonts w:ascii="Calibri" w:eastAsia="Tahoma" w:hAnsi="Calibri" w:cs="Tahoma"/>
          <w:sz w:val="22"/>
          <w:szCs w:val="22"/>
        </w:rPr>
      </w:pPr>
    </w:p>
    <w:p w14:paraId="29378260" w14:textId="77777777" w:rsidR="00D15F80" w:rsidRDefault="00D15F80" w:rsidP="00D15F80">
      <w:pPr>
        <w:jc w:val="both"/>
      </w:pPr>
    </w:p>
    <w:p w14:paraId="1E8CB6DC" w14:textId="77777777" w:rsidR="00445F89" w:rsidRDefault="00445F89" w:rsidP="00445F89">
      <w:pPr>
        <w:jc w:val="both"/>
        <w:rPr>
          <w:rStyle w:val="Nessuno"/>
          <w:rFonts w:ascii="Calibri" w:eastAsia="Calibri" w:hAnsi="Calibri" w:cs="Calibri"/>
          <w:b/>
          <w:bCs/>
          <w:u w:val="single"/>
        </w:rPr>
      </w:pPr>
      <w:bookmarkStart w:id="1" w:name="_Hlk128737318"/>
      <w:bookmarkEnd w:id="0"/>
      <w:r>
        <w:rPr>
          <w:rStyle w:val="Nessuno"/>
          <w:rFonts w:ascii="Calibri" w:hAnsi="Calibri"/>
          <w:b/>
          <w:bCs/>
          <w:sz w:val="20"/>
          <w:szCs w:val="20"/>
        </w:rPr>
        <w:t>Fondazione per l'Infanzia Ronald McDonald Italia</w:t>
      </w:r>
    </w:p>
    <w:p w14:paraId="174FE7AC" w14:textId="4E056519" w:rsidR="00445F89" w:rsidRDefault="00445F89" w:rsidP="00445F8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A"/>
          <w:sz w:val="18"/>
          <w:szCs w:val="18"/>
        </w:rPr>
        <w:t xml:space="preserve">La </w:t>
      </w:r>
      <w:r>
        <w:rPr>
          <w:rFonts w:ascii="Calibri" w:hAnsi="Calibri" w:cs="Calibri"/>
          <w:b/>
          <w:color w:val="00000A"/>
          <w:sz w:val="18"/>
          <w:szCs w:val="18"/>
        </w:rPr>
        <w:t>Fondazione per l'Infanzia Ronald McDonald Italia</w:t>
      </w:r>
      <w:r>
        <w:rPr>
          <w:rFonts w:ascii="Calibri" w:hAnsi="Calibri" w:cs="Calibri"/>
          <w:color w:val="00000A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A"/>
          <w:sz w:val="18"/>
          <w:szCs w:val="18"/>
        </w:rPr>
        <w:t>ETS</w:t>
      </w:r>
      <w:r>
        <w:rPr>
          <w:rFonts w:ascii="Calibri" w:hAnsi="Calibri" w:cs="Calibri"/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>
        <w:rPr>
          <w:rFonts w:ascii="Calibri" w:hAnsi="Calibri" w:cs="Calibri"/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>
        <w:rPr>
          <w:rFonts w:ascii="Calibri" w:hAnsi="Calibri" w:cs="Calibri"/>
          <w:color w:val="00000A"/>
          <w:sz w:val="18"/>
          <w:szCs w:val="18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>
        <w:rPr>
          <w:rFonts w:ascii="Calibri" w:hAnsi="Calibri" w:cs="Calibri"/>
          <w:b/>
          <w:sz w:val="18"/>
          <w:szCs w:val="18"/>
        </w:rPr>
        <w:t>Oggi in Italia le Case sono 4: due a Roma, una a Brescia e una a Firenze, cui si aggiungono una Family Room all’interno dell’Ospedale Niguarda di Milano, una all’interno dell’Ospedale S. Orsola di Bologna, una all’interno dell’Ospedale Infantile Cesare Arrigo di Alessandria e una all’interno dell’Azienda Ospedaliero Universitaria Careggi di Firenze</w:t>
      </w:r>
      <w:r>
        <w:rPr>
          <w:rFonts w:ascii="Calibri" w:hAnsi="Calibri" w:cs="Calibri"/>
          <w:sz w:val="18"/>
          <w:szCs w:val="18"/>
        </w:rPr>
        <w:t xml:space="preserve">. Dal 1999 ad oggi, nel corso della sua attività in Italia, </w:t>
      </w:r>
      <w:r>
        <w:rPr>
          <w:rFonts w:ascii="Calibri" w:hAnsi="Calibri" w:cs="Calibri"/>
          <w:b/>
          <w:sz w:val="18"/>
          <w:szCs w:val="18"/>
        </w:rPr>
        <w:t>Fondazione ha supportato più di 50.000 bambini e famiglie, offrendo oltre 270.000 pernottamenti</w:t>
      </w:r>
      <w:r>
        <w:rPr>
          <w:rFonts w:ascii="Calibri" w:hAnsi="Calibri" w:cs="Calibri"/>
          <w:sz w:val="18"/>
          <w:szCs w:val="18"/>
        </w:rPr>
        <w:t>.</w:t>
      </w:r>
      <w:bookmarkEnd w:id="1"/>
    </w:p>
    <w:p w14:paraId="400451F0" w14:textId="4E6C92E8" w:rsidR="00445F89" w:rsidRDefault="00445F89" w:rsidP="00445F89">
      <w:pPr>
        <w:jc w:val="both"/>
        <w:rPr>
          <w:rFonts w:ascii="Calibri" w:hAnsi="Calibri" w:cs="Calibri"/>
          <w:sz w:val="18"/>
          <w:szCs w:val="18"/>
        </w:rPr>
      </w:pPr>
    </w:p>
    <w:p w14:paraId="36656F7B" w14:textId="77777777" w:rsidR="002A684C" w:rsidRPr="002A684C" w:rsidRDefault="002A684C" w:rsidP="002A684C">
      <w:pPr>
        <w:jc w:val="both"/>
        <w:rPr>
          <w:rStyle w:val="Nessuno"/>
          <w:rFonts w:ascii="Calibri" w:hAnsi="Calibri" w:cs="Calibri"/>
          <w:sz w:val="18"/>
          <w:szCs w:val="18"/>
          <w:lang w:eastAsia="en-US"/>
        </w:rPr>
      </w:pPr>
    </w:p>
    <w:p w14:paraId="364CAC5B" w14:textId="6C7294A0" w:rsidR="00445F89" w:rsidRDefault="002A684C" w:rsidP="002A684C">
      <w:pPr>
        <w:jc w:val="both"/>
        <w:rPr>
          <w:rStyle w:val="Nessuno"/>
          <w:rFonts w:ascii="Calibri" w:hAnsi="Calibri" w:cs="Calibri"/>
          <w:sz w:val="18"/>
          <w:szCs w:val="18"/>
          <w:lang w:eastAsia="en-US"/>
        </w:rPr>
      </w:pPr>
      <w:r w:rsidRPr="002A684C">
        <w:rPr>
          <w:rStyle w:val="Nessuno"/>
          <w:rFonts w:ascii="Calibri" w:hAnsi="Calibri" w:cs="Calibri"/>
          <w:b/>
          <w:bCs/>
          <w:sz w:val="18"/>
          <w:szCs w:val="18"/>
          <w:lang w:eastAsia="en-US"/>
        </w:rPr>
        <w:t>Enel Cuore</w:t>
      </w:r>
      <w:r w:rsidRPr="002A684C">
        <w:rPr>
          <w:rStyle w:val="Nessuno"/>
          <w:rFonts w:ascii="Calibri" w:hAnsi="Calibri" w:cs="Calibri"/>
          <w:sz w:val="18"/>
          <w:szCs w:val="18"/>
          <w:lang w:eastAsia="en-US"/>
        </w:rPr>
        <w:t xml:space="preserve"> è la onlus del Gruppo Enel che sostiene progetti e iniziative di forte impatto per le comunità e il territorio. Interventi realizzati in collaborazione con le organizzazioni del Terzo Settore, articolati in quattro aree: cultura </w:t>
      </w:r>
      <w:proofErr w:type="gramStart"/>
      <w:r w:rsidRPr="002A684C">
        <w:rPr>
          <w:rStyle w:val="Nessuno"/>
          <w:rFonts w:ascii="Calibri" w:hAnsi="Calibri" w:cs="Calibri"/>
          <w:sz w:val="18"/>
          <w:szCs w:val="18"/>
          <w:lang w:eastAsia="en-US"/>
        </w:rPr>
        <w:t>ed</w:t>
      </w:r>
      <w:proofErr w:type="gramEnd"/>
      <w:r w:rsidRPr="002A684C">
        <w:rPr>
          <w:rStyle w:val="Nessuno"/>
          <w:rFonts w:ascii="Calibri" w:hAnsi="Calibri" w:cs="Calibri"/>
          <w:sz w:val="18"/>
          <w:szCs w:val="18"/>
          <w:lang w:eastAsia="en-US"/>
        </w:rPr>
        <w:t xml:space="preserve"> educazione di bambini e adolescenti, inserimento lavorativo e inclusione sociale di persone con fragilità, percorsi di autonomia delle persone con disabilità, contrasto della povertà sociale e tutela della salute degli anziani. Azioni rivolte alle generazioni presenti e future attraverso progetti rivolti a persone di tutte le età, dal più piccolo al più grande e in linea con gli Obiettivi di Sviluppo sostenibile dell’Onu, per un modello di sviluppo che crea valore, inclusivo ed equo. Come la nostra energia.</w:t>
      </w:r>
    </w:p>
    <w:p w14:paraId="0325DAE2" w14:textId="1A546176" w:rsidR="00C550F5" w:rsidRPr="004F1FA4" w:rsidRDefault="00C550F5" w:rsidP="00E6558F">
      <w:pPr>
        <w:jc w:val="both"/>
        <w:rPr>
          <w:rStyle w:val="Nessuno"/>
          <w:rFonts w:ascii="Calibri" w:eastAsia="Calibri" w:hAnsi="Calibri" w:cs="Calibri"/>
          <w:sz w:val="18"/>
          <w:szCs w:val="18"/>
        </w:rPr>
      </w:pPr>
    </w:p>
    <w:sectPr w:rsidR="00C550F5" w:rsidRPr="004F1FA4">
      <w:headerReference w:type="default" r:id="rId8"/>
      <w:footerReference w:type="default" r:id="rId9"/>
      <w:pgSz w:w="11900" w:h="16840"/>
      <w:pgMar w:top="1843" w:right="1361" w:bottom="1208" w:left="136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7E5C" w14:textId="77777777" w:rsidR="00774D26" w:rsidRDefault="00774D26" w:rsidP="00AA75A8">
      <w:r>
        <w:separator/>
      </w:r>
    </w:p>
  </w:endnote>
  <w:endnote w:type="continuationSeparator" w:id="0">
    <w:p w14:paraId="2B306BCE" w14:textId="77777777" w:rsidR="00774D26" w:rsidRDefault="00774D26" w:rsidP="00AA75A8">
      <w:r>
        <w:continuationSeparator/>
      </w:r>
    </w:p>
  </w:endnote>
  <w:endnote w:type="continuationNotice" w:id="1">
    <w:p w14:paraId="70BE0329" w14:textId="77777777" w:rsidR="00774D26" w:rsidRDefault="00774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3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113"/>
    </w:tblGrid>
    <w:tr w:rsidR="009D725C" w:rsidRPr="009D725C" w14:paraId="6D21A108" w14:textId="77777777" w:rsidTr="00C44B53">
      <w:trPr>
        <w:trHeight w:val="142"/>
      </w:trPr>
      <w:tc>
        <w:tcPr>
          <w:tcW w:w="6238" w:type="dxa"/>
        </w:tcPr>
        <w:p w14:paraId="2E4AA5A5" w14:textId="7F5D57AE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 w:rsidRPr="009D725C">
            <w:rPr>
              <w:rFonts w:cs="Calibri"/>
              <w:b/>
              <w:sz w:val="16"/>
              <w:szCs w:val="16"/>
              <w:lang w:val="it-IT"/>
            </w:rPr>
            <w:t>Ufficio Stampa– Omnicom PR Group Italy</w:t>
          </w:r>
        </w:p>
        <w:p w14:paraId="3DB7B471" w14:textId="1133CEA1" w:rsidR="009D725C" w:rsidRPr="009D725C" w:rsidRDefault="00EC77DA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>
            <w:rPr>
              <w:rFonts w:cs="Calibri"/>
              <w:sz w:val="16"/>
              <w:szCs w:val="16"/>
              <w:lang w:val="it-IT"/>
            </w:rPr>
            <w:t>D</w:t>
          </w:r>
          <w:r w:rsidRPr="00E81434">
            <w:rPr>
              <w:sz w:val="16"/>
              <w:szCs w:val="16"/>
              <w:lang w:val="it-IT"/>
            </w:rPr>
            <w:t>esiree Dispenzieri</w:t>
          </w:r>
          <w:r w:rsidR="009D725C" w:rsidRPr="009D725C">
            <w:rPr>
              <w:rFonts w:cs="Calibri"/>
              <w:sz w:val="16"/>
              <w:szCs w:val="16"/>
              <w:lang w:val="it-IT"/>
            </w:rPr>
            <w:t xml:space="preserve">: </w:t>
          </w:r>
          <w:r w:rsidRPr="00EC77DA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>desiree.dispenzieri</w:t>
          </w:r>
          <w:r w:rsidR="009D725C" w:rsidRPr="009D725C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>@omnicomprgroup.com</w:t>
          </w:r>
          <w:r w:rsidR="009D725C" w:rsidRPr="009D725C">
            <w:rPr>
              <w:rFonts w:cs="Calibri"/>
              <w:sz w:val="16"/>
              <w:szCs w:val="16"/>
              <w:lang w:val="it-IT"/>
            </w:rPr>
            <w:t xml:space="preserve"> - </w:t>
          </w:r>
          <w:r w:rsidRPr="00EC77DA">
            <w:rPr>
              <w:rFonts w:cs="Calibri"/>
              <w:sz w:val="16"/>
              <w:szCs w:val="16"/>
              <w:lang w:val="it-IT"/>
            </w:rPr>
            <w:t>3240204103</w:t>
          </w:r>
        </w:p>
        <w:p w14:paraId="4B9232F5" w14:textId="3D67D0E6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>
            <w:rPr>
              <w:rFonts w:cs="Calibri"/>
              <w:sz w:val="16"/>
              <w:szCs w:val="16"/>
              <w:lang w:val="it-IT"/>
            </w:rPr>
            <w:t>Silvia Cattaneo</w:t>
          </w:r>
          <w:r w:rsidRPr="009D725C">
            <w:rPr>
              <w:rFonts w:cs="Calibri"/>
              <w:sz w:val="16"/>
              <w:szCs w:val="16"/>
              <w:lang w:val="it-IT"/>
            </w:rPr>
            <w:t xml:space="preserve">: </w:t>
          </w:r>
          <w:r w:rsidRPr="009D725C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 xml:space="preserve">silvia.cattaneo@omnicomprgroup.com </w:t>
          </w:r>
          <w:r w:rsidRPr="009D725C">
            <w:rPr>
              <w:rFonts w:cs="Calibri"/>
              <w:color w:val="000000" w:themeColor="text1"/>
              <w:sz w:val="16"/>
              <w:szCs w:val="16"/>
              <w:lang w:val="it-IT"/>
            </w:rPr>
            <w:t>– 3</w:t>
          </w:r>
          <w:r>
            <w:rPr>
              <w:rFonts w:cs="Calibri"/>
              <w:color w:val="000000" w:themeColor="text1"/>
              <w:sz w:val="16"/>
              <w:szCs w:val="16"/>
              <w:lang w:val="it-IT"/>
            </w:rPr>
            <w:t>46 8851420</w:t>
          </w:r>
        </w:p>
      </w:tc>
      <w:tc>
        <w:tcPr>
          <w:tcW w:w="3113" w:type="dxa"/>
        </w:tcPr>
        <w:p w14:paraId="42B9CE06" w14:textId="77777777" w:rsidR="009D725C" w:rsidRPr="009D725C" w:rsidRDefault="009D725C" w:rsidP="009D725C">
          <w:pPr>
            <w:rPr>
              <w:rFonts w:cs="Calibri"/>
              <w:sz w:val="16"/>
              <w:szCs w:val="16"/>
              <w:lang w:val="it-IT"/>
            </w:rPr>
          </w:pPr>
        </w:p>
      </w:tc>
    </w:tr>
  </w:tbl>
  <w:p w14:paraId="7BFA36F4" w14:textId="79A46EAD" w:rsidR="009D725C" w:rsidRDefault="009D7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DF83" w14:textId="77777777" w:rsidR="00774D26" w:rsidRDefault="00774D26" w:rsidP="00AA75A8">
      <w:r>
        <w:separator/>
      </w:r>
    </w:p>
  </w:footnote>
  <w:footnote w:type="continuationSeparator" w:id="0">
    <w:p w14:paraId="573F5B30" w14:textId="77777777" w:rsidR="00774D26" w:rsidRDefault="00774D26" w:rsidP="00AA75A8">
      <w:r>
        <w:continuationSeparator/>
      </w:r>
    </w:p>
  </w:footnote>
  <w:footnote w:type="continuationNotice" w:id="1">
    <w:p w14:paraId="1AE2B9F2" w14:textId="77777777" w:rsidR="00774D26" w:rsidRDefault="00774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BAA8" w14:textId="044F9B24" w:rsidR="003852AE" w:rsidRDefault="00CA2244" w:rsidP="00AA75A8">
    <w:pPr>
      <w:pStyle w:val="Intestazione"/>
      <w:tabs>
        <w:tab w:val="clear" w:pos="9638"/>
        <w:tab w:val="right" w:pos="9158"/>
      </w:tabs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CFF660D" wp14:editId="177425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23190"/>
              <wp:effectExtent l="0" t="0" r="6350" b="10160"/>
              <wp:wrapNone/>
              <wp:docPr id="4" name="MSIPCMb79a4e30b27d9e9aebab3f3a" descr="{&quot;HashCode&quot;:-7551278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23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5426BB3" w14:textId="12D8E456" w:rsidR="00CA2244" w:rsidRPr="00CA2244" w:rsidRDefault="00CA2244" w:rsidP="00CA224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8" tIns="0" rIns="45718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F660D" id="_x0000_t202" coordsize="21600,21600" o:spt="202" path="m,l,21600r21600,l21600,xe">
              <v:stroke joinstyle="miter"/>
              <v:path gradientshapeok="t" o:connecttype="rect"/>
            </v:shapetype>
            <v:shape id="MSIPCMb79a4e30b27d9e9aebab3f3a" o:spid="_x0000_s1026" type="#_x0000_t202" alt="{&quot;HashCode&quot;:-7551278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9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" o:allowincell="f" filled="f" stroked="f" strokeweight=".5pt">
              <v:textbox style="mso-fit-shape-to-text:t" inset="1.2699mm,0,1.2699mm,0">
                <w:txbxContent>
                  <w:p w14:paraId="75426BB3" w14:textId="12D8E456" w:rsidR="00CA2244" w:rsidRPr="00CA2244" w:rsidRDefault="00CA2244" w:rsidP="00CA2244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5F89">
      <w:rPr>
        <w:noProof/>
      </w:rPr>
      <w:drawing>
        <wp:anchor distT="0" distB="0" distL="114300" distR="114300" simplePos="0" relativeHeight="251661312" behindDoc="0" locked="0" layoutInCell="1" allowOverlap="1" wp14:anchorId="30847408" wp14:editId="5CF7A69C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203976" cy="6032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76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0EB">
      <w:rPr>
        <w:noProof/>
      </w:rPr>
      <w:drawing>
        <wp:anchor distT="0" distB="0" distL="114300" distR="114300" simplePos="0" relativeHeight="251660288" behindDoc="1" locked="0" layoutInCell="1" allowOverlap="1" wp14:anchorId="250AA4E2" wp14:editId="32429539">
          <wp:simplePos x="0" y="0"/>
          <wp:positionH relativeFrom="margin">
            <wp:align>left</wp:align>
          </wp:positionH>
          <wp:positionV relativeFrom="paragraph">
            <wp:posOffset>-61595</wp:posOffset>
          </wp:positionV>
          <wp:extent cx="885190" cy="838200"/>
          <wp:effectExtent l="0" t="0" r="0" b="0"/>
          <wp:wrapTight wrapText="bothSides">
            <wp:wrapPolygon edited="0">
              <wp:start x="0" y="0"/>
              <wp:lineTo x="0" y="21109"/>
              <wp:lineTo x="20918" y="21109"/>
              <wp:lineTo x="20918" y="0"/>
              <wp:lineTo x="0" y="0"/>
            </wp:wrapPolygon>
          </wp:wrapTight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0" b="13483"/>
                  <a:stretch>
                    <a:fillRect/>
                  </a:stretch>
                </pic:blipFill>
                <pic:spPr>
                  <a:xfrm>
                    <a:off x="0" y="0"/>
                    <a:ext cx="88519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732"/>
    <w:multiLevelType w:val="hybridMultilevel"/>
    <w:tmpl w:val="655AB1AE"/>
    <w:lvl w:ilvl="0" w:tplc="78B65D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0877"/>
    <w:multiLevelType w:val="hybridMultilevel"/>
    <w:tmpl w:val="1FEA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6BBC"/>
    <w:multiLevelType w:val="hybridMultilevel"/>
    <w:tmpl w:val="A5C88540"/>
    <w:lvl w:ilvl="0" w:tplc="E2C07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861"/>
    <w:multiLevelType w:val="hybridMultilevel"/>
    <w:tmpl w:val="C70A8356"/>
    <w:lvl w:ilvl="0" w:tplc="BD74A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41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2098">
    <w:abstractNumId w:val="2"/>
  </w:num>
  <w:num w:numId="3" w16cid:durableId="516652742">
    <w:abstractNumId w:val="0"/>
  </w:num>
  <w:num w:numId="4" w16cid:durableId="1729765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AE"/>
    <w:rsid w:val="00000E42"/>
    <w:rsid w:val="00003C99"/>
    <w:rsid w:val="00004059"/>
    <w:rsid w:val="0000408A"/>
    <w:rsid w:val="00010DC2"/>
    <w:rsid w:val="00011448"/>
    <w:rsid w:val="00016EDF"/>
    <w:rsid w:val="000178E9"/>
    <w:rsid w:val="00017C00"/>
    <w:rsid w:val="00021158"/>
    <w:rsid w:val="00022E03"/>
    <w:rsid w:val="00022FF4"/>
    <w:rsid w:val="00025E14"/>
    <w:rsid w:val="00030839"/>
    <w:rsid w:val="00036369"/>
    <w:rsid w:val="00040AD9"/>
    <w:rsid w:val="00040DD6"/>
    <w:rsid w:val="000410A2"/>
    <w:rsid w:val="000415C0"/>
    <w:rsid w:val="00042BB3"/>
    <w:rsid w:val="00044534"/>
    <w:rsid w:val="00045D40"/>
    <w:rsid w:val="000460D1"/>
    <w:rsid w:val="00053B21"/>
    <w:rsid w:val="00061624"/>
    <w:rsid w:val="00073579"/>
    <w:rsid w:val="00075B2A"/>
    <w:rsid w:val="00077F4B"/>
    <w:rsid w:val="0008080E"/>
    <w:rsid w:val="00087157"/>
    <w:rsid w:val="00087C8A"/>
    <w:rsid w:val="000907E0"/>
    <w:rsid w:val="00091F25"/>
    <w:rsid w:val="000933D7"/>
    <w:rsid w:val="00096644"/>
    <w:rsid w:val="000971E0"/>
    <w:rsid w:val="000973CD"/>
    <w:rsid w:val="000A32EC"/>
    <w:rsid w:val="000A6F13"/>
    <w:rsid w:val="000B0AD9"/>
    <w:rsid w:val="000B37B6"/>
    <w:rsid w:val="000B49BB"/>
    <w:rsid w:val="000B60A5"/>
    <w:rsid w:val="000C3F9B"/>
    <w:rsid w:val="000C535C"/>
    <w:rsid w:val="000C57A3"/>
    <w:rsid w:val="000D06C7"/>
    <w:rsid w:val="000D54EC"/>
    <w:rsid w:val="000E2E45"/>
    <w:rsid w:val="000E40F8"/>
    <w:rsid w:val="000E43FD"/>
    <w:rsid w:val="000E464F"/>
    <w:rsid w:val="000E4B36"/>
    <w:rsid w:val="000F3605"/>
    <w:rsid w:val="000F64A2"/>
    <w:rsid w:val="000F68A8"/>
    <w:rsid w:val="00102BAF"/>
    <w:rsid w:val="0010418B"/>
    <w:rsid w:val="001074A0"/>
    <w:rsid w:val="00107669"/>
    <w:rsid w:val="00107D04"/>
    <w:rsid w:val="00121FBB"/>
    <w:rsid w:val="00132270"/>
    <w:rsid w:val="0013260A"/>
    <w:rsid w:val="001350EB"/>
    <w:rsid w:val="0014467B"/>
    <w:rsid w:val="00146FED"/>
    <w:rsid w:val="0014729C"/>
    <w:rsid w:val="00147F72"/>
    <w:rsid w:val="00153A14"/>
    <w:rsid w:val="00162BFC"/>
    <w:rsid w:val="00163B6A"/>
    <w:rsid w:val="00165FAF"/>
    <w:rsid w:val="00171955"/>
    <w:rsid w:val="001750AA"/>
    <w:rsid w:val="001807A5"/>
    <w:rsid w:val="00181D10"/>
    <w:rsid w:val="001869B1"/>
    <w:rsid w:val="00192DF3"/>
    <w:rsid w:val="001949BB"/>
    <w:rsid w:val="0019564E"/>
    <w:rsid w:val="0019662F"/>
    <w:rsid w:val="00197680"/>
    <w:rsid w:val="001A2654"/>
    <w:rsid w:val="001A4DD0"/>
    <w:rsid w:val="001A6791"/>
    <w:rsid w:val="001B0235"/>
    <w:rsid w:val="001B7F0E"/>
    <w:rsid w:val="001D1743"/>
    <w:rsid w:val="001D64BF"/>
    <w:rsid w:val="001E0A77"/>
    <w:rsid w:val="001E22C9"/>
    <w:rsid w:val="001E2643"/>
    <w:rsid w:val="001E5E14"/>
    <w:rsid w:val="001F3D90"/>
    <w:rsid w:val="001F4EF3"/>
    <w:rsid w:val="001F6481"/>
    <w:rsid w:val="0020100E"/>
    <w:rsid w:val="00203A0C"/>
    <w:rsid w:val="0020527B"/>
    <w:rsid w:val="00205BF1"/>
    <w:rsid w:val="00205CCF"/>
    <w:rsid w:val="00213135"/>
    <w:rsid w:val="00215B9E"/>
    <w:rsid w:val="00223211"/>
    <w:rsid w:val="00224F01"/>
    <w:rsid w:val="0023620D"/>
    <w:rsid w:val="00240BF2"/>
    <w:rsid w:val="0024158D"/>
    <w:rsid w:val="002474DF"/>
    <w:rsid w:val="00250CCF"/>
    <w:rsid w:val="00253E9E"/>
    <w:rsid w:val="00263303"/>
    <w:rsid w:val="0026714A"/>
    <w:rsid w:val="002671B2"/>
    <w:rsid w:val="00267E5D"/>
    <w:rsid w:val="00267F25"/>
    <w:rsid w:val="002704A1"/>
    <w:rsid w:val="002705EB"/>
    <w:rsid w:val="00270798"/>
    <w:rsid w:val="00270B34"/>
    <w:rsid w:val="00272C9D"/>
    <w:rsid w:val="00273D73"/>
    <w:rsid w:val="002744A0"/>
    <w:rsid w:val="00274538"/>
    <w:rsid w:val="002766D7"/>
    <w:rsid w:val="00277B35"/>
    <w:rsid w:val="00287FC1"/>
    <w:rsid w:val="00290911"/>
    <w:rsid w:val="002911E5"/>
    <w:rsid w:val="00293D19"/>
    <w:rsid w:val="00294655"/>
    <w:rsid w:val="002966BB"/>
    <w:rsid w:val="002979E0"/>
    <w:rsid w:val="002A204F"/>
    <w:rsid w:val="002A237C"/>
    <w:rsid w:val="002A3481"/>
    <w:rsid w:val="002A684C"/>
    <w:rsid w:val="002B19F4"/>
    <w:rsid w:val="002B3713"/>
    <w:rsid w:val="002B4005"/>
    <w:rsid w:val="002C3FE1"/>
    <w:rsid w:val="002C4B6D"/>
    <w:rsid w:val="002D269E"/>
    <w:rsid w:val="002D2DA0"/>
    <w:rsid w:val="002D4DB3"/>
    <w:rsid w:val="002E62EC"/>
    <w:rsid w:val="002F2699"/>
    <w:rsid w:val="002F5F8E"/>
    <w:rsid w:val="002F78E7"/>
    <w:rsid w:val="00301193"/>
    <w:rsid w:val="00301C1A"/>
    <w:rsid w:val="00303620"/>
    <w:rsid w:val="003065FD"/>
    <w:rsid w:val="00306E76"/>
    <w:rsid w:val="003072F0"/>
    <w:rsid w:val="00307B82"/>
    <w:rsid w:val="003108C1"/>
    <w:rsid w:val="003223AD"/>
    <w:rsid w:val="00324849"/>
    <w:rsid w:val="00324C16"/>
    <w:rsid w:val="00325B50"/>
    <w:rsid w:val="0032779D"/>
    <w:rsid w:val="003278C6"/>
    <w:rsid w:val="0033639F"/>
    <w:rsid w:val="00340AAC"/>
    <w:rsid w:val="003413FD"/>
    <w:rsid w:val="003433BD"/>
    <w:rsid w:val="0035001E"/>
    <w:rsid w:val="00361024"/>
    <w:rsid w:val="00361683"/>
    <w:rsid w:val="00365692"/>
    <w:rsid w:val="0037351A"/>
    <w:rsid w:val="00374627"/>
    <w:rsid w:val="00376F72"/>
    <w:rsid w:val="003852AE"/>
    <w:rsid w:val="00386D34"/>
    <w:rsid w:val="00387B92"/>
    <w:rsid w:val="00391B91"/>
    <w:rsid w:val="00392EBD"/>
    <w:rsid w:val="00392FE1"/>
    <w:rsid w:val="003A2B21"/>
    <w:rsid w:val="003B3C6B"/>
    <w:rsid w:val="003B7C06"/>
    <w:rsid w:val="003C0343"/>
    <w:rsid w:val="003C1FB3"/>
    <w:rsid w:val="003C5EED"/>
    <w:rsid w:val="003D0641"/>
    <w:rsid w:val="003D7209"/>
    <w:rsid w:val="003E67F7"/>
    <w:rsid w:val="003F41DF"/>
    <w:rsid w:val="003F6129"/>
    <w:rsid w:val="003F6902"/>
    <w:rsid w:val="003F6D79"/>
    <w:rsid w:val="00403FAD"/>
    <w:rsid w:val="00412607"/>
    <w:rsid w:val="004179AE"/>
    <w:rsid w:val="00422A69"/>
    <w:rsid w:val="00423165"/>
    <w:rsid w:val="00427443"/>
    <w:rsid w:val="00432D61"/>
    <w:rsid w:val="00434D05"/>
    <w:rsid w:val="00435CA9"/>
    <w:rsid w:val="0043725B"/>
    <w:rsid w:val="0044190D"/>
    <w:rsid w:val="00445F89"/>
    <w:rsid w:val="00452E80"/>
    <w:rsid w:val="00453D5C"/>
    <w:rsid w:val="004611E6"/>
    <w:rsid w:val="004661E4"/>
    <w:rsid w:val="00466E9C"/>
    <w:rsid w:val="0046727D"/>
    <w:rsid w:val="00467845"/>
    <w:rsid w:val="004709BA"/>
    <w:rsid w:val="0047172C"/>
    <w:rsid w:val="004725A6"/>
    <w:rsid w:val="00475189"/>
    <w:rsid w:val="00480730"/>
    <w:rsid w:val="004816F0"/>
    <w:rsid w:val="00481C3E"/>
    <w:rsid w:val="00486584"/>
    <w:rsid w:val="004865A1"/>
    <w:rsid w:val="00486D2E"/>
    <w:rsid w:val="00487F75"/>
    <w:rsid w:val="004930DC"/>
    <w:rsid w:val="004937D2"/>
    <w:rsid w:val="00494A22"/>
    <w:rsid w:val="004A69DD"/>
    <w:rsid w:val="004B15F8"/>
    <w:rsid w:val="004B5B70"/>
    <w:rsid w:val="004D4A32"/>
    <w:rsid w:val="004D751F"/>
    <w:rsid w:val="004E163B"/>
    <w:rsid w:val="004E464D"/>
    <w:rsid w:val="004E6F0D"/>
    <w:rsid w:val="004F1FA4"/>
    <w:rsid w:val="004F4F79"/>
    <w:rsid w:val="004F66B4"/>
    <w:rsid w:val="00500B51"/>
    <w:rsid w:val="005060F2"/>
    <w:rsid w:val="005076B4"/>
    <w:rsid w:val="0051114A"/>
    <w:rsid w:val="00513A23"/>
    <w:rsid w:val="00520293"/>
    <w:rsid w:val="005205C4"/>
    <w:rsid w:val="005215FB"/>
    <w:rsid w:val="00523758"/>
    <w:rsid w:val="0052412A"/>
    <w:rsid w:val="0052480B"/>
    <w:rsid w:val="00526171"/>
    <w:rsid w:val="00532269"/>
    <w:rsid w:val="0053401A"/>
    <w:rsid w:val="00544C00"/>
    <w:rsid w:val="005477B9"/>
    <w:rsid w:val="00557C55"/>
    <w:rsid w:val="00561369"/>
    <w:rsid w:val="00561C3D"/>
    <w:rsid w:val="0056323A"/>
    <w:rsid w:val="00564535"/>
    <w:rsid w:val="00572146"/>
    <w:rsid w:val="0058294A"/>
    <w:rsid w:val="005870BE"/>
    <w:rsid w:val="00591055"/>
    <w:rsid w:val="00592736"/>
    <w:rsid w:val="00592EB9"/>
    <w:rsid w:val="00595364"/>
    <w:rsid w:val="005A19D8"/>
    <w:rsid w:val="005A1C80"/>
    <w:rsid w:val="005A41A9"/>
    <w:rsid w:val="005A5801"/>
    <w:rsid w:val="005A6186"/>
    <w:rsid w:val="005A7B8D"/>
    <w:rsid w:val="005B2CCD"/>
    <w:rsid w:val="005C2BF9"/>
    <w:rsid w:val="005C385E"/>
    <w:rsid w:val="005C6562"/>
    <w:rsid w:val="005D2587"/>
    <w:rsid w:val="005D3022"/>
    <w:rsid w:val="005D3489"/>
    <w:rsid w:val="005D4A62"/>
    <w:rsid w:val="005D591F"/>
    <w:rsid w:val="005E0511"/>
    <w:rsid w:val="005E477E"/>
    <w:rsid w:val="005F19D6"/>
    <w:rsid w:val="005F5126"/>
    <w:rsid w:val="00601810"/>
    <w:rsid w:val="00604142"/>
    <w:rsid w:val="00604F50"/>
    <w:rsid w:val="00605878"/>
    <w:rsid w:val="0061248D"/>
    <w:rsid w:val="00613D8F"/>
    <w:rsid w:val="00615DCB"/>
    <w:rsid w:val="006174B9"/>
    <w:rsid w:val="0062151C"/>
    <w:rsid w:val="00622149"/>
    <w:rsid w:val="00626693"/>
    <w:rsid w:val="00630151"/>
    <w:rsid w:val="00633108"/>
    <w:rsid w:val="00636C85"/>
    <w:rsid w:val="0064252A"/>
    <w:rsid w:val="006474E8"/>
    <w:rsid w:val="0064764C"/>
    <w:rsid w:val="00652052"/>
    <w:rsid w:val="00653432"/>
    <w:rsid w:val="00655603"/>
    <w:rsid w:val="006611A3"/>
    <w:rsid w:val="00664A0A"/>
    <w:rsid w:val="0067222E"/>
    <w:rsid w:val="00672EC2"/>
    <w:rsid w:val="00674360"/>
    <w:rsid w:val="00677A00"/>
    <w:rsid w:val="006912B5"/>
    <w:rsid w:val="0069321C"/>
    <w:rsid w:val="006A0A59"/>
    <w:rsid w:val="006A2814"/>
    <w:rsid w:val="006B3456"/>
    <w:rsid w:val="006B4EBC"/>
    <w:rsid w:val="006B5009"/>
    <w:rsid w:val="006B5E09"/>
    <w:rsid w:val="006B7FD5"/>
    <w:rsid w:val="006C5D48"/>
    <w:rsid w:val="006D2496"/>
    <w:rsid w:val="006D2553"/>
    <w:rsid w:val="006D35EA"/>
    <w:rsid w:val="006D3B6F"/>
    <w:rsid w:val="006D64A0"/>
    <w:rsid w:val="006D6C33"/>
    <w:rsid w:val="006E0E68"/>
    <w:rsid w:val="006E2EDC"/>
    <w:rsid w:val="006E4E26"/>
    <w:rsid w:val="006E545A"/>
    <w:rsid w:val="006F3DDF"/>
    <w:rsid w:val="006F482B"/>
    <w:rsid w:val="006F76B0"/>
    <w:rsid w:val="00700B42"/>
    <w:rsid w:val="00700C21"/>
    <w:rsid w:val="007022C5"/>
    <w:rsid w:val="00703C04"/>
    <w:rsid w:val="00706D06"/>
    <w:rsid w:val="00707618"/>
    <w:rsid w:val="00707DD1"/>
    <w:rsid w:val="007100C7"/>
    <w:rsid w:val="007150C7"/>
    <w:rsid w:val="00717958"/>
    <w:rsid w:val="00720411"/>
    <w:rsid w:val="00730A3C"/>
    <w:rsid w:val="007311BE"/>
    <w:rsid w:val="00732E80"/>
    <w:rsid w:val="00737A91"/>
    <w:rsid w:val="0074271D"/>
    <w:rsid w:val="00742DC7"/>
    <w:rsid w:val="00744436"/>
    <w:rsid w:val="00750550"/>
    <w:rsid w:val="007528EE"/>
    <w:rsid w:val="00752BAE"/>
    <w:rsid w:val="00753CD7"/>
    <w:rsid w:val="007544DF"/>
    <w:rsid w:val="00761F55"/>
    <w:rsid w:val="00770ACB"/>
    <w:rsid w:val="00770BD8"/>
    <w:rsid w:val="00771AD1"/>
    <w:rsid w:val="0077288C"/>
    <w:rsid w:val="00773635"/>
    <w:rsid w:val="00774D26"/>
    <w:rsid w:val="00780964"/>
    <w:rsid w:val="00782061"/>
    <w:rsid w:val="00787160"/>
    <w:rsid w:val="007933EC"/>
    <w:rsid w:val="00796400"/>
    <w:rsid w:val="007A42DC"/>
    <w:rsid w:val="007A4CCF"/>
    <w:rsid w:val="007A7ACA"/>
    <w:rsid w:val="007A7B87"/>
    <w:rsid w:val="007B0970"/>
    <w:rsid w:val="007B15B3"/>
    <w:rsid w:val="007B2E9C"/>
    <w:rsid w:val="007B5C15"/>
    <w:rsid w:val="007C1C10"/>
    <w:rsid w:val="007C3A13"/>
    <w:rsid w:val="007D12EC"/>
    <w:rsid w:val="007D21F1"/>
    <w:rsid w:val="007D7723"/>
    <w:rsid w:val="007D7DF5"/>
    <w:rsid w:val="007E51FC"/>
    <w:rsid w:val="007E74AA"/>
    <w:rsid w:val="007F03EA"/>
    <w:rsid w:val="007F0828"/>
    <w:rsid w:val="007F15D5"/>
    <w:rsid w:val="0080155E"/>
    <w:rsid w:val="008065C7"/>
    <w:rsid w:val="00810482"/>
    <w:rsid w:val="008175CE"/>
    <w:rsid w:val="0082078F"/>
    <w:rsid w:val="00832C59"/>
    <w:rsid w:val="00837E94"/>
    <w:rsid w:val="00841EB3"/>
    <w:rsid w:val="0084521B"/>
    <w:rsid w:val="00850D77"/>
    <w:rsid w:val="00851301"/>
    <w:rsid w:val="00855D33"/>
    <w:rsid w:val="008577D1"/>
    <w:rsid w:val="00857915"/>
    <w:rsid w:val="00863256"/>
    <w:rsid w:val="008640F5"/>
    <w:rsid w:val="008706A6"/>
    <w:rsid w:val="00870BD9"/>
    <w:rsid w:val="008711B0"/>
    <w:rsid w:val="00875B01"/>
    <w:rsid w:val="00877B91"/>
    <w:rsid w:val="00885705"/>
    <w:rsid w:val="00885DFE"/>
    <w:rsid w:val="008861F1"/>
    <w:rsid w:val="00886C2D"/>
    <w:rsid w:val="0089053B"/>
    <w:rsid w:val="00890FEB"/>
    <w:rsid w:val="008949E5"/>
    <w:rsid w:val="008A1C22"/>
    <w:rsid w:val="008A3CB9"/>
    <w:rsid w:val="008C1CD7"/>
    <w:rsid w:val="008C3FE8"/>
    <w:rsid w:val="008C6E47"/>
    <w:rsid w:val="008D072D"/>
    <w:rsid w:val="008D07F0"/>
    <w:rsid w:val="008D088B"/>
    <w:rsid w:val="008D3C66"/>
    <w:rsid w:val="008D61D2"/>
    <w:rsid w:val="008E4743"/>
    <w:rsid w:val="008E65C6"/>
    <w:rsid w:val="008F180B"/>
    <w:rsid w:val="008F1B78"/>
    <w:rsid w:val="00907480"/>
    <w:rsid w:val="009130A7"/>
    <w:rsid w:val="009141C3"/>
    <w:rsid w:val="009168C9"/>
    <w:rsid w:val="009210A6"/>
    <w:rsid w:val="00923F75"/>
    <w:rsid w:val="00924DF4"/>
    <w:rsid w:val="00931633"/>
    <w:rsid w:val="009319AE"/>
    <w:rsid w:val="00932A62"/>
    <w:rsid w:val="0094351A"/>
    <w:rsid w:val="00952364"/>
    <w:rsid w:val="009539BE"/>
    <w:rsid w:val="00956EDA"/>
    <w:rsid w:val="00960299"/>
    <w:rsid w:val="00960BF3"/>
    <w:rsid w:val="00961C11"/>
    <w:rsid w:val="00964513"/>
    <w:rsid w:val="00970F54"/>
    <w:rsid w:val="0097153E"/>
    <w:rsid w:val="00972156"/>
    <w:rsid w:val="00973002"/>
    <w:rsid w:val="00975A2C"/>
    <w:rsid w:val="00976207"/>
    <w:rsid w:val="00984B02"/>
    <w:rsid w:val="009865F3"/>
    <w:rsid w:val="0098778E"/>
    <w:rsid w:val="00987BE6"/>
    <w:rsid w:val="009904F7"/>
    <w:rsid w:val="009906ED"/>
    <w:rsid w:val="009912EC"/>
    <w:rsid w:val="00992C3F"/>
    <w:rsid w:val="0099361C"/>
    <w:rsid w:val="00994378"/>
    <w:rsid w:val="00995160"/>
    <w:rsid w:val="009978A7"/>
    <w:rsid w:val="009A1DF1"/>
    <w:rsid w:val="009A23B6"/>
    <w:rsid w:val="009A2FD3"/>
    <w:rsid w:val="009A4D81"/>
    <w:rsid w:val="009B2550"/>
    <w:rsid w:val="009B2818"/>
    <w:rsid w:val="009B6EB6"/>
    <w:rsid w:val="009B7910"/>
    <w:rsid w:val="009C1826"/>
    <w:rsid w:val="009C52F3"/>
    <w:rsid w:val="009D051C"/>
    <w:rsid w:val="009D1491"/>
    <w:rsid w:val="009D1801"/>
    <w:rsid w:val="009D2B14"/>
    <w:rsid w:val="009D725C"/>
    <w:rsid w:val="009E1849"/>
    <w:rsid w:val="009F261B"/>
    <w:rsid w:val="009F3100"/>
    <w:rsid w:val="009F397E"/>
    <w:rsid w:val="009F4054"/>
    <w:rsid w:val="009F6880"/>
    <w:rsid w:val="009F6E2F"/>
    <w:rsid w:val="009F6F28"/>
    <w:rsid w:val="009F7571"/>
    <w:rsid w:val="00A00EE6"/>
    <w:rsid w:val="00A01568"/>
    <w:rsid w:val="00A04B05"/>
    <w:rsid w:val="00A04BD1"/>
    <w:rsid w:val="00A0543F"/>
    <w:rsid w:val="00A1055D"/>
    <w:rsid w:val="00A11A36"/>
    <w:rsid w:val="00A11A43"/>
    <w:rsid w:val="00A135AC"/>
    <w:rsid w:val="00A23FE7"/>
    <w:rsid w:val="00A251D9"/>
    <w:rsid w:val="00A260A2"/>
    <w:rsid w:val="00A276E9"/>
    <w:rsid w:val="00A31852"/>
    <w:rsid w:val="00A40C01"/>
    <w:rsid w:val="00A668BC"/>
    <w:rsid w:val="00A67735"/>
    <w:rsid w:val="00A75C24"/>
    <w:rsid w:val="00A96AFC"/>
    <w:rsid w:val="00AA077E"/>
    <w:rsid w:val="00AA56AE"/>
    <w:rsid w:val="00AA5F79"/>
    <w:rsid w:val="00AA6AA6"/>
    <w:rsid w:val="00AA75A8"/>
    <w:rsid w:val="00AA7F58"/>
    <w:rsid w:val="00AB029A"/>
    <w:rsid w:val="00AB328D"/>
    <w:rsid w:val="00AB5FDF"/>
    <w:rsid w:val="00AC06DD"/>
    <w:rsid w:val="00AC2AD4"/>
    <w:rsid w:val="00AD382A"/>
    <w:rsid w:val="00AD5D09"/>
    <w:rsid w:val="00AD74C4"/>
    <w:rsid w:val="00AE3D4D"/>
    <w:rsid w:val="00AE5197"/>
    <w:rsid w:val="00AE5ABF"/>
    <w:rsid w:val="00AF018D"/>
    <w:rsid w:val="00AF0D93"/>
    <w:rsid w:val="00AF0EF1"/>
    <w:rsid w:val="00AF2248"/>
    <w:rsid w:val="00AF272E"/>
    <w:rsid w:val="00AF5E90"/>
    <w:rsid w:val="00AF6EA9"/>
    <w:rsid w:val="00AF7616"/>
    <w:rsid w:val="00B06A6E"/>
    <w:rsid w:val="00B06C84"/>
    <w:rsid w:val="00B10893"/>
    <w:rsid w:val="00B10F58"/>
    <w:rsid w:val="00B20668"/>
    <w:rsid w:val="00B22311"/>
    <w:rsid w:val="00B24500"/>
    <w:rsid w:val="00B31DF9"/>
    <w:rsid w:val="00B32487"/>
    <w:rsid w:val="00B3605B"/>
    <w:rsid w:val="00B4738D"/>
    <w:rsid w:val="00B704A9"/>
    <w:rsid w:val="00B71848"/>
    <w:rsid w:val="00B772F6"/>
    <w:rsid w:val="00B77BA1"/>
    <w:rsid w:val="00B8215F"/>
    <w:rsid w:val="00B834DA"/>
    <w:rsid w:val="00B845C2"/>
    <w:rsid w:val="00B90D7A"/>
    <w:rsid w:val="00B952A7"/>
    <w:rsid w:val="00B954BF"/>
    <w:rsid w:val="00BA5334"/>
    <w:rsid w:val="00BA6663"/>
    <w:rsid w:val="00BB2B90"/>
    <w:rsid w:val="00BB30EC"/>
    <w:rsid w:val="00BB329C"/>
    <w:rsid w:val="00BB5DAA"/>
    <w:rsid w:val="00BB67BA"/>
    <w:rsid w:val="00BB7533"/>
    <w:rsid w:val="00BC2147"/>
    <w:rsid w:val="00BC3918"/>
    <w:rsid w:val="00BC481D"/>
    <w:rsid w:val="00BC53B0"/>
    <w:rsid w:val="00BD05C3"/>
    <w:rsid w:val="00BD14C2"/>
    <w:rsid w:val="00BD605B"/>
    <w:rsid w:val="00BD7675"/>
    <w:rsid w:val="00BE030F"/>
    <w:rsid w:val="00BE157B"/>
    <w:rsid w:val="00BE5DB8"/>
    <w:rsid w:val="00BE6FB0"/>
    <w:rsid w:val="00BF0DA9"/>
    <w:rsid w:val="00BF2D3B"/>
    <w:rsid w:val="00BF6669"/>
    <w:rsid w:val="00BF7203"/>
    <w:rsid w:val="00C02CA4"/>
    <w:rsid w:val="00C03556"/>
    <w:rsid w:val="00C12B29"/>
    <w:rsid w:val="00C140E8"/>
    <w:rsid w:val="00C153BE"/>
    <w:rsid w:val="00C163E4"/>
    <w:rsid w:val="00C17770"/>
    <w:rsid w:val="00C204E4"/>
    <w:rsid w:val="00C22A21"/>
    <w:rsid w:val="00C243B8"/>
    <w:rsid w:val="00C24A6E"/>
    <w:rsid w:val="00C25FDE"/>
    <w:rsid w:val="00C26532"/>
    <w:rsid w:val="00C305ED"/>
    <w:rsid w:val="00C32033"/>
    <w:rsid w:val="00C323EF"/>
    <w:rsid w:val="00C36428"/>
    <w:rsid w:val="00C5244B"/>
    <w:rsid w:val="00C550F5"/>
    <w:rsid w:val="00C60497"/>
    <w:rsid w:val="00C618C3"/>
    <w:rsid w:val="00C7075B"/>
    <w:rsid w:val="00C71AF7"/>
    <w:rsid w:val="00C76A2F"/>
    <w:rsid w:val="00C85A88"/>
    <w:rsid w:val="00C92C03"/>
    <w:rsid w:val="00C9479F"/>
    <w:rsid w:val="00C9632C"/>
    <w:rsid w:val="00C96378"/>
    <w:rsid w:val="00C97D70"/>
    <w:rsid w:val="00CA040D"/>
    <w:rsid w:val="00CA19E5"/>
    <w:rsid w:val="00CA2244"/>
    <w:rsid w:val="00CA7C4E"/>
    <w:rsid w:val="00CB1D16"/>
    <w:rsid w:val="00CB489A"/>
    <w:rsid w:val="00CB7CF0"/>
    <w:rsid w:val="00CC3DE5"/>
    <w:rsid w:val="00CD31A5"/>
    <w:rsid w:val="00CD3A65"/>
    <w:rsid w:val="00CD573E"/>
    <w:rsid w:val="00CD6AFE"/>
    <w:rsid w:val="00CE0011"/>
    <w:rsid w:val="00CE1A90"/>
    <w:rsid w:val="00CE39B9"/>
    <w:rsid w:val="00CE79AD"/>
    <w:rsid w:val="00CF037D"/>
    <w:rsid w:val="00CF219A"/>
    <w:rsid w:val="00D054D5"/>
    <w:rsid w:val="00D0552C"/>
    <w:rsid w:val="00D07CD2"/>
    <w:rsid w:val="00D1057B"/>
    <w:rsid w:val="00D112D5"/>
    <w:rsid w:val="00D12D5B"/>
    <w:rsid w:val="00D13DC1"/>
    <w:rsid w:val="00D15F80"/>
    <w:rsid w:val="00D21B43"/>
    <w:rsid w:val="00D225A7"/>
    <w:rsid w:val="00D2298D"/>
    <w:rsid w:val="00D26603"/>
    <w:rsid w:val="00D316DC"/>
    <w:rsid w:val="00D35161"/>
    <w:rsid w:val="00D3655C"/>
    <w:rsid w:val="00D41AF7"/>
    <w:rsid w:val="00D4377D"/>
    <w:rsid w:val="00D44566"/>
    <w:rsid w:val="00D46240"/>
    <w:rsid w:val="00D46D09"/>
    <w:rsid w:val="00D478E4"/>
    <w:rsid w:val="00D53B8F"/>
    <w:rsid w:val="00D53D7C"/>
    <w:rsid w:val="00D558D4"/>
    <w:rsid w:val="00D57A3D"/>
    <w:rsid w:val="00D57F67"/>
    <w:rsid w:val="00D60800"/>
    <w:rsid w:val="00D610CA"/>
    <w:rsid w:val="00D63D1E"/>
    <w:rsid w:val="00D64106"/>
    <w:rsid w:val="00D658DB"/>
    <w:rsid w:val="00D6595D"/>
    <w:rsid w:val="00D67AE0"/>
    <w:rsid w:val="00D72A6F"/>
    <w:rsid w:val="00D736E6"/>
    <w:rsid w:val="00D77E22"/>
    <w:rsid w:val="00D77F8A"/>
    <w:rsid w:val="00D816C3"/>
    <w:rsid w:val="00D81BDF"/>
    <w:rsid w:val="00D825FC"/>
    <w:rsid w:val="00D83B38"/>
    <w:rsid w:val="00D85CFF"/>
    <w:rsid w:val="00D93D17"/>
    <w:rsid w:val="00D94926"/>
    <w:rsid w:val="00D96D51"/>
    <w:rsid w:val="00D97251"/>
    <w:rsid w:val="00DA5E31"/>
    <w:rsid w:val="00DB0692"/>
    <w:rsid w:val="00DB0ED1"/>
    <w:rsid w:val="00DB3491"/>
    <w:rsid w:val="00DB4955"/>
    <w:rsid w:val="00DB5223"/>
    <w:rsid w:val="00DB6CDB"/>
    <w:rsid w:val="00DC441B"/>
    <w:rsid w:val="00DC46CB"/>
    <w:rsid w:val="00DC5B22"/>
    <w:rsid w:val="00DC70D2"/>
    <w:rsid w:val="00DD4D60"/>
    <w:rsid w:val="00DD5BAF"/>
    <w:rsid w:val="00DE0385"/>
    <w:rsid w:val="00DF1773"/>
    <w:rsid w:val="00DF21E8"/>
    <w:rsid w:val="00E0017B"/>
    <w:rsid w:val="00E008F3"/>
    <w:rsid w:val="00E044F1"/>
    <w:rsid w:val="00E06782"/>
    <w:rsid w:val="00E1254E"/>
    <w:rsid w:val="00E21CA9"/>
    <w:rsid w:val="00E237B4"/>
    <w:rsid w:val="00E247C3"/>
    <w:rsid w:val="00E25AE1"/>
    <w:rsid w:val="00E270CE"/>
    <w:rsid w:val="00E3043A"/>
    <w:rsid w:val="00E37D2B"/>
    <w:rsid w:val="00E42B2C"/>
    <w:rsid w:val="00E5259D"/>
    <w:rsid w:val="00E533EC"/>
    <w:rsid w:val="00E57DB4"/>
    <w:rsid w:val="00E62A52"/>
    <w:rsid w:val="00E63FA4"/>
    <w:rsid w:val="00E6558F"/>
    <w:rsid w:val="00E66236"/>
    <w:rsid w:val="00E80DB0"/>
    <w:rsid w:val="00E81434"/>
    <w:rsid w:val="00E82F79"/>
    <w:rsid w:val="00E8570B"/>
    <w:rsid w:val="00E85CCD"/>
    <w:rsid w:val="00E87684"/>
    <w:rsid w:val="00E91A76"/>
    <w:rsid w:val="00E928AB"/>
    <w:rsid w:val="00E93E0A"/>
    <w:rsid w:val="00E97A9E"/>
    <w:rsid w:val="00EA04FB"/>
    <w:rsid w:val="00EA0D54"/>
    <w:rsid w:val="00EA223A"/>
    <w:rsid w:val="00EA3812"/>
    <w:rsid w:val="00EA51C3"/>
    <w:rsid w:val="00EB18EC"/>
    <w:rsid w:val="00EB40B4"/>
    <w:rsid w:val="00EB6A75"/>
    <w:rsid w:val="00EC2BCD"/>
    <w:rsid w:val="00EC2D0F"/>
    <w:rsid w:val="00EC4382"/>
    <w:rsid w:val="00EC45B9"/>
    <w:rsid w:val="00EC5750"/>
    <w:rsid w:val="00EC77DA"/>
    <w:rsid w:val="00ED7DD2"/>
    <w:rsid w:val="00EE047F"/>
    <w:rsid w:val="00EE1281"/>
    <w:rsid w:val="00EE4B04"/>
    <w:rsid w:val="00EE4F80"/>
    <w:rsid w:val="00EF0745"/>
    <w:rsid w:val="00F024BA"/>
    <w:rsid w:val="00F03D4C"/>
    <w:rsid w:val="00F1163D"/>
    <w:rsid w:val="00F12C07"/>
    <w:rsid w:val="00F12CA2"/>
    <w:rsid w:val="00F14073"/>
    <w:rsid w:val="00F1498D"/>
    <w:rsid w:val="00F27998"/>
    <w:rsid w:val="00F30F8E"/>
    <w:rsid w:val="00F32AA2"/>
    <w:rsid w:val="00F3478A"/>
    <w:rsid w:val="00F37055"/>
    <w:rsid w:val="00F45AAD"/>
    <w:rsid w:val="00F46CFD"/>
    <w:rsid w:val="00F50BDD"/>
    <w:rsid w:val="00F51608"/>
    <w:rsid w:val="00F525B1"/>
    <w:rsid w:val="00F527F2"/>
    <w:rsid w:val="00F555B9"/>
    <w:rsid w:val="00F60845"/>
    <w:rsid w:val="00F62CD0"/>
    <w:rsid w:val="00F64E5F"/>
    <w:rsid w:val="00F71466"/>
    <w:rsid w:val="00F74BFC"/>
    <w:rsid w:val="00F75BCE"/>
    <w:rsid w:val="00F75DD9"/>
    <w:rsid w:val="00F76745"/>
    <w:rsid w:val="00F81ADC"/>
    <w:rsid w:val="00F87CFE"/>
    <w:rsid w:val="00F90EDB"/>
    <w:rsid w:val="00F93CBC"/>
    <w:rsid w:val="00F943F7"/>
    <w:rsid w:val="00FA14F6"/>
    <w:rsid w:val="00FA78D9"/>
    <w:rsid w:val="00FB0757"/>
    <w:rsid w:val="00FB1059"/>
    <w:rsid w:val="00FB4A61"/>
    <w:rsid w:val="00FB7FDB"/>
    <w:rsid w:val="00FC13D6"/>
    <w:rsid w:val="00FC3C92"/>
    <w:rsid w:val="00FC6022"/>
    <w:rsid w:val="00FC64A8"/>
    <w:rsid w:val="00FC6674"/>
    <w:rsid w:val="00FC77AE"/>
    <w:rsid w:val="00FE1E7F"/>
    <w:rsid w:val="00FE5B10"/>
    <w:rsid w:val="00FE7219"/>
    <w:rsid w:val="00FE7B12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356B6"/>
  <w15:docId w15:val="{9FEC70F6-C265-439B-ADA8-9D3F5F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11E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jc w:val="center"/>
      <w:outlineLvl w:val="4"/>
    </w:pPr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ssuno"/>
    <w:rPr>
      <w:rFonts w:ascii="Tahoma" w:eastAsia="Tahoma" w:hAnsi="Tahoma" w:cs="Tahoma"/>
      <w:b/>
      <w:bCs/>
      <w:outline w:val="0"/>
      <w:color w:val="0000FF"/>
      <w:sz w:val="16"/>
      <w:szCs w:val="16"/>
      <w:u w:val="single" w:color="0000FF"/>
    </w:rPr>
  </w:style>
  <w:style w:type="paragraph" w:styleId="Paragrafoelenco">
    <w:name w:val="List Paragraph"/>
    <w:basedOn w:val="Normale"/>
    <w:uiPriority w:val="34"/>
    <w:qFormat/>
    <w:rsid w:val="00096644"/>
    <w:pPr>
      <w:suppressAutoHyphens w:val="0"/>
      <w:ind w:left="720"/>
    </w:pPr>
    <w:rPr>
      <w:rFonts w:ascii="Calibri" w:eastAsiaTheme="minorHAnsi" w:hAnsi="Calibri" w:cs="Calibri"/>
      <w:sz w:val="22"/>
      <w:szCs w:val="22"/>
      <w:u w:color="00000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11E6"/>
    <w:rPr>
      <w:rFonts w:asciiTheme="majorHAnsi" w:eastAsiaTheme="majorEastAsia" w:hAnsiTheme="majorHAnsi" w:cstheme="majorBidi"/>
      <w:i/>
      <w:iCs/>
      <w:color w:val="2E74B5" w:themeColor="accent1" w:themeShade="BF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A75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 w:val="0"/>
    </w:pPr>
    <w:rPr>
      <w:rFonts w:eastAsia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5A8"/>
    <w:rPr>
      <w:rFonts w:cs="Arial Unicode MS"/>
      <w:color w:val="000000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E5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7AE0"/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paragraph" w:styleId="Revisione">
    <w:name w:val="Revision"/>
    <w:hidden/>
    <w:uiPriority w:val="99"/>
    <w:semiHidden/>
    <w:rsid w:val="00A25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F25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F2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7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7F25"/>
    <w:rPr>
      <w:rFonts w:cs="Arial Unicode MS"/>
      <w:b/>
      <w:bCs/>
      <w:color w:val="000000"/>
      <w:u w:color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64BF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1D64BF"/>
  </w:style>
  <w:style w:type="paragraph" w:customStyle="1" w:styleId="Default">
    <w:name w:val="Default"/>
    <w:uiPriority w:val="99"/>
    <w:rsid w:val="00BB2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487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9D7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D725C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591055"/>
    <w:pPr>
      <w:spacing w:line="201" w:lineRule="atLeast"/>
    </w:pPr>
    <w:rPr>
      <w:rFonts w:ascii="Raleway" w:hAnsi="Raleway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AB328D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47EE-F3BD-41EF-BD1A-51DB3497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Cattaneo</dc:creator>
  <cp:lastModifiedBy>Desiree Dispenzieri (Omnicom PR Group)</cp:lastModifiedBy>
  <cp:revision>2</cp:revision>
  <cp:lastPrinted>2023-03-17T11:20:00Z</cp:lastPrinted>
  <dcterms:created xsi:type="dcterms:W3CDTF">2023-03-21T15:26:00Z</dcterms:created>
  <dcterms:modified xsi:type="dcterms:W3CDTF">2023-03-21T15:26:00Z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2023-03-20T13:48:30Z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73079942-c199-48a8-9413-cd5fcfaa87b7</vt:lpwstr>
  </property>
  <property fmtid="{D5CDD505-2E9C-101B-9397-08002B2CF9AE}" pid="8" name="MSIP_Label_797ad33d-ed35-43c0-b526-22bc83c17deb_ContentBits">
    <vt:lpwstr>1</vt:lpwstr>
  </property>
</Properties>
</file>