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4D" w:rsidRPr="00C17B4F" w:rsidRDefault="00C17B4F" w:rsidP="00BC2345">
      <w:pPr>
        <w:ind w:left="851"/>
        <w:jc w:val="center"/>
        <w:rPr>
          <w:rFonts w:ascii="Arial" w:hAnsi="Arial" w:cs="Arial"/>
          <w:b/>
          <w:color w:val="000000" w:themeColor="text1"/>
          <w:sz w:val="32"/>
          <w:szCs w:val="32"/>
          <w:lang w:val="it-IT"/>
        </w:rPr>
      </w:pPr>
      <w:r w:rsidRPr="00C17B4F">
        <w:rPr>
          <w:rFonts w:ascii="Arial" w:hAnsi="Arial" w:cs="Arial"/>
          <w:b/>
          <w:color w:val="000000" w:themeColor="text1"/>
          <w:sz w:val="32"/>
          <w:szCs w:val="32"/>
          <w:lang w:val="it-IT"/>
        </w:rPr>
        <w:t>CORRIAMO PER CASA RONALD</w:t>
      </w:r>
    </w:p>
    <w:p w:rsidR="00B51F8D" w:rsidRDefault="00DE7B79" w:rsidP="003E5996">
      <w:pPr>
        <w:ind w:left="851"/>
        <w:jc w:val="center"/>
        <w:rPr>
          <w:rFonts w:ascii="Arial" w:hAnsi="Arial" w:cs="Arial"/>
          <w:i/>
          <w:color w:val="000000" w:themeColor="text1"/>
          <w:sz w:val="21"/>
          <w:szCs w:val="21"/>
          <w:lang w:val="it-IT"/>
        </w:rPr>
      </w:pPr>
      <w:r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Casa Roland Brescia sarà il destinatario della raccolta fondi di beneficenza di </w:t>
      </w:r>
      <w:r w:rsidR="00BF7E07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“</w:t>
      </w:r>
      <w:r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Corri</w:t>
      </w:r>
      <w:r w:rsidR="00E659FD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 </w:t>
      </w:r>
      <w:r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x</w:t>
      </w:r>
      <w:r w:rsidR="00E659FD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 </w:t>
      </w:r>
      <w:r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Brescia</w:t>
      </w:r>
      <w:r w:rsidR="00BF7E07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”, che si svolgerà giovedì 29 marzo dalle ore 18.30 a partire da Piazza</w:t>
      </w:r>
      <w:r w:rsidR="00241114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 xml:space="preserve"> </w:t>
      </w:r>
      <w:r w:rsidR="00BF7E07">
        <w:rPr>
          <w:rFonts w:ascii="Arial" w:hAnsi="Arial" w:cs="Arial"/>
          <w:i/>
          <w:color w:val="000000" w:themeColor="text1"/>
          <w:sz w:val="21"/>
          <w:szCs w:val="21"/>
          <w:lang w:val="it-IT"/>
        </w:rPr>
        <w:t>Vittoria.</w:t>
      </w:r>
    </w:p>
    <w:p w:rsidR="008C21C1" w:rsidRPr="008C21C1" w:rsidRDefault="008C21C1" w:rsidP="00CF2EF8">
      <w:pPr>
        <w:ind w:left="851"/>
        <w:jc w:val="center"/>
        <w:rPr>
          <w:rFonts w:ascii="Arial" w:hAnsi="Arial" w:cs="Arial"/>
          <w:i/>
          <w:color w:val="000000" w:themeColor="text1"/>
          <w:sz w:val="8"/>
          <w:szCs w:val="21"/>
          <w:lang w:val="it-IT"/>
        </w:rPr>
      </w:pPr>
    </w:p>
    <w:p w:rsidR="00C17B4F" w:rsidRDefault="00C17B4F" w:rsidP="00DE7B79">
      <w:pPr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 w:rsidRPr="007E5CFB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Milano, </w:t>
      </w:r>
      <w:r w:rsidR="00802D28" w:rsidRPr="007E5CFB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22</w:t>
      </w:r>
      <w:r w:rsidRPr="007E5CFB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marzo 2018</w:t>
      </w:r>
      <w:r w:rsidR="00BC2345" w:rsidRPr="00C7773A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–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</w:t>
      </w:r>
      <w:r w:rsidR="002017A5" w:rsidRPr="00DE7B79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giovedì</w:t>
      </w:r>
      <w:r w:rsidRPr="00DE7B79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29 marzo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si svolgerà l’evento </w:t>
      </w:r>
      <w:r w:rsidRPr="00DE7B79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“Corriamo per Casa Ronald”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, all’interno del noto evento </w:t>
      </w:r>
      <w:r w:rsidRPr="00DE7B79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“Corri x Brescia”.</w:t>
      </w:r>
      <w:r w:rsidR="00BC2345" w:rsidRPr="00C7773A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</w:t>
      </w:r>
      <w:r w:rsidR="003E5996" w:rsidRPr="003E5996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Una volta al mese la corsa podistica non competitiva “Corri x Brescia” si associa </w:t>
      </w:r>
      <w:r w:rsidR="00EC3A02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a </w:t>
      </w:r>
      <w:r w:rsidR="003E5996" w:rsidRPr="003E5996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una </w:t>
      </w:r>
      <w:r w:rsidR="003E5996" w:rsidRPr="00DE7B79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finalità benefica</w:t>
      </w:r>
      <w:r w:rsidR="00DE7B79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per raccogliere fond</w:t>
      </w:r>
      <w:r w:rsidR="003E5996" w:rsidRPr="003E5996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i </w:t>
      </w:r>
      <w:r w:rsidR="00347286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a supporto di associazioni e</w:t>
      </w:r>
      <w:r w:rsidR="003E5996" w:rsidRPr="00DE7B79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fondazioni</w:t>
      </w:r>
      <w:r w:rsidR="003E5996" w:rsidRPr="003E5996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presen</w:t>
      </w:r>
      <w:r w:rsidR="00347286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ti sul territorio. </w:t>
      </w:r>
      <w:r w:rsidR="00347286" w:rsidRPr="00347286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Q</w:t>
      </w:r>
      <w:r w:rsidR="00DE7B79" w:rsidRPr="00DE7B79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uesto giovedì</w:t>
      </w:r>
      <w:r w:rsidR="00EC3A02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, </w:t>
      </w:r>
      <w:r w:rsidR="003E5996" w:rsidRPr="00DE7B79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protagonista</w:t>
      </w:r>
      <w:r w:rsidR="00347286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</w:t>
      </w:r>
      <w:r w:rsidR="00347286">
        <w:rPr>
          <w:rFonts w:ascii="Arial" w:hAnsi="Arial" w:cs="Arial"/>
          <w:color w:val="000000" w:themeColor="text1"/>
          <w:sz w:val="21"/>
          <w:szCs w:val="21"/>
          <w:lang w:val="it-IT"/>
        </w:rPr>
        <w:t>della corsa e destinataria della raccolta sarà</w:t>
      </w:r>
      <w:r w:rsidR="003E5996" w:rsidRPr="00DE7B79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</w:t>
      </w:r>
      <w:r w:rsidR="00DE7B79" w:rsidRPr="00DE7B79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la Fondazione Ronald</w:t>
      </w:r>
      <w:r w:rsidR="00DE7B79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con</w:t>
      </w:r>
      <w:r w:rsidR="003E5996" w:rsidRPr="00DE7B79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Casa Ronald McDonald Brescia</w:t>
      </w:r>
      <w:r w:rsidR="003E5996" w:rsidRPr="003E5996">
        <w:rPr>
          <w:rFonts w:ascii="Arial" w:hAnsi="Arial" w:cs="Arial"/>
          <w:color w:val="000000" w:themeColor="text1"/>
          <w:sz w:val="21"/>
          <w:szCs w:val="21"/>
          <w:lang w:val="it-IT"/>
        </w:rPr>
        <w:t>.</w:t>
      </w:r>
    </w:p>
    <w:p w:rsidR="00C17B4F" w:rsidRPr="00E659FD" w:rsidRDefault="00DE7B79" w:rsidP="004E005E">
      <w:pPr>
        <w:ind w:left="851"/>
        <w:jc w:val="both"/>
        <w:rPr>
          <w:rFonts w:ascii="Arial" w:hAnsi="Arial" w:cs="Arial"/>
          <w:color w:val="FF0000"/>
          <w:sz w:val="21"/>
          <w:szCs w:val="21"/>
          <w:lang w:val="it-IT"/>
        </w:rPr>
      </w:pPr>
      <w:r w:rsidRPr="005E78C3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Per Casa Ronald</w:t>
      </w:r>
      <w:r w:rsidR="00260D17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Brescia</w:t>
      </w:r>
      <w:r w:rsidRPr="005E78C3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questo è un anno speciale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</w:t>
      </w:r>
      <w:r w:rsidRPr="005E78C3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perché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, inaugurata nel 2008, </w:t>
      </w:r>
      <w:r w:rsidRPr="005E78C3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compie dieci anni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. </w:t>
      </w:r>
      <w:r w:rsidR="00260D17">
        <w:rPr>
          <w:rFonts w:ascii="Arial" w:hAnsi="Arial" w:cs="Arial"/>
          <w:color w:val="000000" w:themeColor="text1"/>
          <w:sz w:val="21"/>
          <w:szCs w:val="21"/>
          <w:lang w:val="it-IT"/>
        </w:rPr>
        <w:t>“Corriamo per Casa Ronald”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è il primo di una serie di eventi che seguiranno nel corso del 2018, </w:t>
      </w:r>
      <w:r w:rsidR="0017520F" w:rsidRPr="002017A5">
        <w:rPr>
          <w:rFonts w:ascii="Arial" w:hAnsi="Arial" w:cs="Arial"/>
          <w:sz w:val="21"/>
          <w:szCs w:val="21"/>
          <w:lang w:val="it-IT"/>
        </w:rPr>
        <w:t>durante il</w:t>
      </w:r>
      <w:r w:rsidR="00EC3A02" w:rsidRPr="002017A5">
        <w:rPr>
          <w:rFonts w:ascii="Arial" w:hAnsi="Arial" w:cs="Arial"/>
          <w:sz w:val="21"/>
          <w:szCs w:val="21"/>
          <w:lang w:val="it-IT"/>
        </w:rPr>
        <w:t xml:space="preserve"> quale</w:t>
      </w:r>
      <w:r w:rsidRPr="002017A5">
        <w:rPr>
          <w:rFonts w:ascii="Arial" w:hAnsi="Arial" w:cs="Arial"/>
          <w:sz w:val="21"/>
          <w:szCs w:val="21"/>
          <w:lang w:val="it-IT"/>
        </w:rPr>
        <w:t xml:space="preserve"> la Fondazione si aprirà al pubblico cittadino per far </w:t>
      </w:r>
      <w:r w:rsidRPr="002017A5">
        <w:rPr>
          <w:rFonts w:ascii="Arial" w:hAnsi="Arial" w:cs="Arial"/>
          <w:b/>
          <w:sz w:val="21"/>
          <w:szCs w:val="21"/>
          <w:lang w:val="it-IT"/>
        </w:rPr>
        <w:t>conoscere meglio la sua realtà</w:t>
      </w:r>
      <w:r w:rsidRPr="002017A5">
        <w:rPr>
          <w:rFonts w:ascii="Arial" w:hAnsi="Arial" w:cs="Arial"/>
          <w:sz w:val="21"/>
          <w:szCs w:val="21"/>
          <w:lang w:val="it-IT"/>
        </w:rPr>
        <w:t>.</w:t>
      </w:r>
      <w:r w:rsidR="004E005E" w:rsidRPr="002017A5">
        <w:rPr>
          <w:lang w:val="it-IT"/>
        </w:rPr>
        <w:t xml:space="preserve"> </w:t>
      </w:r>
      <w:r w:rsidR="004E005E" w:rsidRPr="002017A5">
        <w:rPr>
          <w:rFonts w:ascii="Arial" w:hAnsi="Arial" w:cs="Arial"/>
          <w:b/>
          <w:sz w:val="21"/>
          <w:szCs w:val="21"/>
          <w:lang w:val="it-IT"/>
        </w:rPr>
        <w:t>Ospita</w:t>
      </w:r>
      <w:r w:rsidR="00C079C3" w:rsidRPr="002017A5">
        <w:rPr>
          <w:rFonts w:ascii="Arial" w:hAnsi="Arial" w:cs="Arial"/>
          <w:b/>
          <w:sz w:val="21"/>
          <w:szCs w:val="21"/>
          <w:lang w:val="it-IT"/>
        </w:rPr>
        <w:t>ndo</w:t>
      </w:r>
      <w:r w:rsidR="004E005E" w:rsidRPr="002017A5">
        <w:rPr>
          <w:rFonts w:ascii="Arial" w:hAnsi="Arial" w:cs="Arial"/>
          <w:b/>
          <w:sz w:val="21"/>
          <w:szCs w:val="21"/>
          <w:lang w:val="it-IT"/>
        </w:rPr>
        <w:t xml:space="preserve"> un </w:t>
      </w:r>
      <w:r w:rsidR="00C079C3" w:rsidRPr="002017A5">
        <w:rPr>
          <w:rFonts w:ascii="Arial" w:hAnsi="Arial" w:cs="Arial"/>
          <w:b/>
          <w:sz w:val="21"/>
          <w:szCs w:val="21"/>
          <w:lang w:val="it-IT"/>
        </w:rPr>
        <w:t>centinaio di persone ogni anno, f</w:t>
      </w:r>
      <w:r w:rsidR="004E005E" w:rsidRPr="002017A5">
        <w:rPr>
          <w:rFonts w:ascii="Arial" w:hAnsi="Arial" w:cs="Arial"/>
          <w:b/>
          <w:sz w:val="21"/>
          <w:szCs w:val="21"/>
          <w:lang w:val="it-IT"/>
        </w:rPr>
        <w:t>inora le sue camere ne hanno accolte quasi 1.400</w:t>
      </w:r>
      <w:r w:rsidR="004E005E" w:rsidRPr="002017A5">
        <w:rPr>
          <w:rFonts w:ascii="Arial" w:hAnsi="Arial" w:cs="Arial"/>
          <w:sz w:val="21"/>
          <w:szCs w:val="21"/>
          <w:lang w:val="it-IT"/>
        </w:rPr>
        <w:t xml:space="preserve">: il </w:t>
      </w:r>
      <w:r w:rsidR="00E659FD" w:rsidRPr="002017A5">
        <w:rPr>
          <w:rFonts w:ascii="Arial" w:hAnsi="Arial" w:cs="Arial"/>
          <w:b/>
          <w:sz w:val="21"/>
          <w:szCs w:val="21"/>
          <w:lang w:val="it-IT"/>
        </w:rPr>
        <w:t>59</w:t>
      </w:r>
      <w:r w:rsidR="004E005E" w:rsidRPr="002017A5">
        <w:rPr>
          <w:rFonts w:ascii="Arial" w:hAnsi="Arial" w:cs="Arial"/>
          <w:b/>
          <w:sz w:val="21"/>
          <w:szCs w:val="21"/>
          <w:lang w:val="it-IT"/>
        </w:rPr>
        <w:t>%</w:t>
      </w:r>
      <w:r w:rsidR="004E005E" w:rsidRPr="002017A5">
        <w:rPr>
          <w:rFonts w:ascii="Arial" w:hAnsi="Arial" w:cs="Arial"/>
          <w:sz w:val="21"/>
          <w:szCs w:val="21"/>
          <w:lang w:val="it-IT"/>
        </w:rPr>
        <w:t xml:space="preserve"> dei piccoli pazienti proviene dal </w:t>
      </w:r>
      <w:r w:rsidR="00E659FD" w:rsidRPr="002017A5">
        <w:rPr>
          <w:rFonts w:ascii="Arial" w:hAnsi="Arial" w:cs="Arial"/>
          <w:b/>
          <w:sz w:val="21"/>
          <w:szCs w:val="21"/>
          <w:lang w:val="it-IT"/>
        </w:rPr>
        <w:t xml:space="preserve">Centro Trapianti Midollo </w:t>
      </w:r>
      <w:r w:rsidR="002017A5">
        <w:rPr>
          <w:rFonts w:ascii="Arial" w:hAnsi="Arial" w:cs="Arial"/>
          <w:b/>
          <w:sz w:val="21"/>
          <w:szCs w:val="21"/>
          <w:lang w:val="it-IT"/>
        </w:rPr>
        <w:t>O</w:t>
      </w:r>
      <w:r w:rsidR="00E659FD" w:rsidRPr="002017A5">
        <w:rPr>
          <w:rFonts w:ascii="Arial" w:hAnsi="Arial" w:cs="Arial"/>
          <w:b/>
          <w:sz w:val="21"/>
          <w:szCs w:val="21"/>
          <w:lang w:val="it-IT"/>
        </w:rPr>
        <w:t xml:space="preserve">sseo </w:t>
      </w:r>
      <w:r w:rsidR="004E005E" w:rsidRPr="002017A5">
        <w:rPr>
          <w:rFonts w:ascii="Arial" w:hAnsi="Arial" w:cs="Arial"/>
          <w:sz w:val="21"/>
          <w:szCs w:val="21"/>
          <w:lang w:val="it-IT"/>
        </w:rPr>
        <w:t xml:space="preserve">e il </w:t>
      </w:r>
      <w:r w:rsidR="00E659FD" w:rsidRPr="002017A5">
        <w:rPr>
          <w:rFonts w:ascii="Arial" w:hAnsi="Arial" w:cs="Arial"/>
          <w:b/>
          <w:sz w:val="21"/>
          <w:szCs w:val="21"/>
          <w:lang w:val="it-IT"/>
        </w:rPr>
        <w:t>41</w:t>
      </w:r>
      <w:r w:rsidR="004E005E" w:rsidRPr="002017A5">
        <w:rPr>
          <w:rFonts w:ascii="Arial" w:hAnsi="Arial" w:cs="Arial"/>
          <w:b/>
          <w:sz w:val="21"/>
          <w:szCs w:val="21"/>
          <w:lang w:val="it-IT"/>
        </w:rPr>
        <w:t>% da Oncoematologia</w:t>
      </w:r>
      <w:r w:rsidR="002017A5">
        <w:rPr>
          <w:rFonts w:ascii="Arial" w:hAnsi="Arial" w:cs="Arial"/>
          <w:b/>
          <w:sz w:val="21"/>
          <w:szCs w:val="21"/>
          <w:lang w:val="it-IT"/>
        </w:rPr>
        <w:t xml:space="preserve"> Pediatrica</w:t>
      </w:r>
      <w:r w:rsidR="004E005E" w:rsidRPr="002017A5">
        <w:rPr>
          <w:rFonts w:ascii="Arial" w:hAnsi="Arial" w:cs="Arial"/>
          <w:sz w:val="21"/>
          <w:szCs w:val="21"/>
          <w:lang w:val="it-IT"/>
        </w:rPr>
        <w:t xml:space="preserve">, e restano in Casa Ronald in media </w:t>
      </w:r>
      <w:r w:rsidR="00E659FD" w:rsidRPr="002017A5">
        <w:rPr>
          <w:rFonts w:ascii="Arial" w:hAnsi="Arial" w:cs="Arial"/>
          <w:sz w:val="21"/>
          <w:szCs w:val="21"/>
          <w:lang w:val="it-IT"/>
        </w:rPr>
        <w:t>78</w:t>
      </w:r>
      <w:r w:rsidR="004E005E" w:rsidRPr="002017A5">
        <w:rPr>
          <w:rFonts w:ascii="Arial" w:hAnsi="Arial" w:cs="Arial"/>
          <w:sz w:val="21"/>
          <w:szCs w:val="21"/>
          <w:lang w:val="it-IT"/>
        </w:rPr>
        <w:t xml:space="preserve"> giorni. Le fa</w:t>
      </w:r>
      <w:bookmarkStart w:id="0" w:name="_GoBack"/>
      <w:bookmarkEnd w:id="0"/>
      <w:r w:rsidR="004E005E" w:rsidRPr="002017A5">
        <w:rPr>
          <w:rFonts w:ascii="Arial" w:hAnsi="Arial" w:cs="Arial"/>
          <w:sz w:val="21"/>
          <w:szCs w:val="21"/>
          <w:lang w:val="it-IT"/>
        </w:rPr>
        <w:t xml:space="preserve">miglie vengono da tutt’Italia e dall’estero: il </w:t>
      </w:r>
      <w:r w:rsidR="00E659FD" w:rsidRPr="002017A5">
        <w:rPr>
          <w:rFonts w:ascii="Arial" w:hAnsi="Arial" w:cs="Arial"/>
          <w:sz w:val="21"/>
          <w:szCs w:val="21"/>
          <w:lang w:val="it-IT"/>
        </w:rPr>
        <w:t>45</w:t>
      </w:r>
      <w:r w:rsidR="004E005E" w:rsidRPr="002017A5">
        <w:rPr>
          <w:rFonts w:ascii="Arial" w:hAnsi="Arial" w:cs="Arial"/>
          <w:sz w:val="21"/>
          <w:szCs w:val="21"/>
          <w:lang w:val="it-IT"/>
        </w:rPr>
        <w:t>% di loro viene dalla Lombardia, il 2</w:t>
      </w:r>
      <w:r w:rsidR="002017A5" w:rsidRPr="002017A5">
        <w:rPr>
          <w:rFonts w:ascii="Arial" w:hAnsi="Arial" w:cs="Arial"/>
          <w:sz w:val="21"/>
          <w:szCs w:val="21"/>
          <w:lang w:val="it-IT"/>
        </w:rPr>
        <w:t>4</w:t>
      </w:r>
      <w:r w:rsidR="004E005E" w:rsidRPr="002017A5">
        <w:rPr>
          <w:rFonts w:ascii="Arial" w:hAnsi="Arial" w:cs="Arial"/>
          <w:sz w:val="21"/>
          <w:szCs w:val="21"/>
          <w:lang w:val="it-IT"/>
        </w:rPr>
        <w:t xml:space="preserve">% dal resto d’Italia, e il restante </w:t>
      </w:r>
      <w:r w:rsidR="002017A5" w:rsidRPr="002017A5">
        <w:rPr>
          <w:rFonts w:ascii="Arial" w:hAnsi="Arial" w:cs="Arial"/>
          <w:sz w:val="21"/>
          <w:szCs w:val="21"/>
          <w:lang w:val="it-IT"/>
        </w:rPr>
        <w:t>31</w:t>
      </w:r>
      <w:r w:rsidR="004E005E" w:rsidRPr="002017A5">
        <w:rPr>
          <w:rFonts w:ascii="Arial" w:hAnsi="Arial" w:cs="Arial"/>
          <w:sz w:val="21"/>
          <w:szCs w:val="21"/>
          <w:lang w:val="it-IT"/>
        </w:rPr>
        <w:t>% da altri Paesi.</w:t>
      </w:r>
    </w:p>
    <w:p w:rsidR="005E78C3" w:rsidRDefault="00DE7B79" w:rsidP="005E78C3">
      <w:pPr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 w:rsidRPr="00DE7B79">
        <w:rPr>
          <w:rFonts w:ascii="Arial" w:hAnsi="Arial" w:cs="Arial"/>
          <w:color w:val="000000" w:themeColor="text1"/>
          <w:sz w:val="21"/>
          <w:szCs w:val="21"/>
          <w:lang w:val="it-IT"/>
        </w:rPr>
        <w:t>La superficie interna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della Casa</w:t>
      </w:r>
      <w:r w:rsidRPr="00DE7B79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è di 745 mq, con 500mq di area verde. </w:t>
      </w:r>
      <w:r w:rsidRPr="00BF7E07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Offre 7 appartamenti</w:t>
      </w:r>
      <w:r w:rsidRPr="00DE7B79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dotati di soggiorno-cucina con divano letto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>, Tv e</w:t>
      </w:r>
      <w:r w:rsidR="005E78C3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camera con due letti. </w:t>
      </w:r>
      <w:r w:rsidR="0017520F">
        <w:rPr>
          <w:rFonts w:ascii="Arial" w:hAnsi="Arial" w:cs="Arial"/>
          <w:color w:val="000000" w:themeColor="text1"/>
          <w:sz w:val="21"/>
          <w:szCs w:val="21"/>
          <w:lang w:val="it-IT"/>
        </w:rPr>
        <w:t>Inoltre, a disposizione degli ospiti anche diversi spazi comuni, tra cui la lavanderia, il giardino, la sala giochi, la sala per le attività</w:t>
      </w:r>
      <w:r w:rsidR="005E78C3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psicomotorie e</w:t>
      </w:r>
      <w:r w:rsidR="0017520F">
        <w:rPr>
          <w:rFonts w:ascii="Arial" w:hAnsi="Arial" w:cs="Arial"/>
          <w:color w:val="000000" w:themeColor="text1"/>
          <w:sz w:val="21"/>
          <w:szCs w:val="21"/>
          <w:lang w:val="it-IT"/>
        </w:rPr>
        <w:t>d infine il</w:t>
      </w:r>
      <w:r w:rsidR="005E78C3" w:rsidRPr="005E78C3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parcheggio</w:t>
      </w:r>
      <w:r w:rsidR="005E78C3">
        <w:rPr>
          <w:rFonts w:ascii="Arial" w:hAnsi="Arial" w:cs="Arial"/>
          <w:color w:val="000000" w:themeColor="text1"/>
          <w:sz w:val="21"/>
          <w:szCs w:val="21"/>
          <w:lang w:val="it-IT"/>
        </w:rPr>
        <w:t>.</w:t>
      </w:r>
    </w:p>
    <w:p w:rsidR="004E005E" w:rsidRDefault="005E78C3" w:rsidP="00C079C3">
      <w:pPr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Guidata dal solido principio di </w:t>
      </w:r>
      <w:r w:rsidRPr="00BF7E07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tenere la famiglia unita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per aiutare i piccoli ospiti nella guarigione, </w:t>
      </w:r>
      <w:r w:rsidR="0017520F">
        <w:rPr>
          <w:rFonts w:ascii="Arial" w:hAnsi="Arial" w:cs="Arial"/>
          <w:color w:val="000000" w:themeColor="text1"/>
          <w:sz w:val="21"/>
          <w:szCs w:val="21"/>
          <w:lang w:val="it-IT"/>
        </w:rPr>
        <w:t>Casa Ronald offre diversi servizi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: </w:t>
      </w:r>
      <w:r w:rsidRPr="00260D17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trasporto da e per l’ospedale, </w:t>
      </w:r>
      <w:r w:rsidR="00E659FD" w:rsidRPr="00260D17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Wi-Fi</w:t>
      </w:r>
      <w:r w:rsidRPr="00260D17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in </w:t>
      </w:r>
      <w:r w:rsidR="00E659FD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tutta la casa</w:t>
      </w:r>
      <w:r w:rsidRPr="00260D17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, spesa settimanale per famiglie impossibilitate a muoversi</w:t>
      </w:r>
      <w:r w:rsidR="004E005E" w:rsidRPr="00260D17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e</w:t>
      </w:r>
      <w:r w:rsidRPr="00260D17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</w:t>
      </w:r>
      <w:r w:rsidR="004E005E" w:rsidRPr="00260D17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un’</w:t>
      </w:r>
      <w:r w:rsidRPr="00260D17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aula multi</w:t>
      </w:r>
      <w:r w:rsidR="004E005E" w:rsidRPr="00260D17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mediale utilizzata anche come sala cinema</w:t>
      </w:r>
      <w:r w:rsidR="004E005E">
        <w:rPr>
          <w:rFonts w:ascii="Arial" w:hAnsi="Arial" w:cs="Arial"/>
          <w:color w:val="000000" w:themeColor="text1"/>
          <w:sz w:val="21"/>
          <w:szCs w:val="21"/>
          <w:lang w:val="it-IT"/>
        </w:rPr>
        <w:t>.</w:t>
      </w:r>
    </w:p>
    <w:p w:rsidR="00DE7B79" w:rsidRDefault="005E78C3" w:rsidP="00BF7E07">
      <w:pPr>
        <w:ind w:left="851"/>
        <w:jc w:val="both"/>
        <w:rPr>
          <w:rFonts w:ascii="Arial" w:hAnsi="Arial" w:cs="Arial"/>
          <w:b/>
          <w:color w:val="000000" w:themeColor="text1"/>
          <w:sz w:val="21"/>
          <w:szCs w:val="21"/>
          <w:lang w:val="it-IT"/>
        </w:rPr>
      </w:pPr>
      <w:r w:rsidRPr="005E78C3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Giovedì 29 </w:t>
      </w:r>
      <w:r w:rsidR="00E659FD" w:rsidRPr="005E78C3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marzo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</w:t>
      </w:r>
      <w:r w:rsidRPr="005E78C3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sarà un’opportunità per </w:t>
      </w:r>
      <w:r w:rsidR="0017520F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sostenere</w:t>
      </w:r>
      <w:r w:rsidRPr="005E78C3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quest’eccellenza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in campo umanitario </w:t>
      </w:r>
      <w:r w:rsidR="0017520F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presente sul</w:t>
      </w:r>
      <w:r w:rsidRPr="005E78C3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territorio bresciano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, </w:t>
      </w:r>
      <w:r w:rsidR="0017520F">
        <w:rPr>
          <w:rFonts w:ascii="Arial" w:hAnsi="Arial" w:cs="Arial"/>
          <w:color w:val="000000" w:themeColor="text1"/>
          <w:sz w:val="21"/>
          <w:szCs w:val="21"/>
          <w:lang w:val="it-IT"/>
        </w:rPr>
        <w:t>con la possibilità di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</w:t>
      </w:r>
      <w:r w:rsidR="0017520F">
        <w:rPr>
          <w:rFonts w:ascii="Arial" w:hAnsi="Arial" w:cs="Arial"/>
          <w:color w:val="000000" w:themeColor="text1"/>
          <w:sz w:val="21"/>
          <w:szCs w:val="21"/>
          <w:lang w:val="it-IT"/>
        </w:rPr>
        <w:t>conoscere i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genitori </w:t>
      </w:r>
      <w:r w:rsidR="0066236A">
        <w:rPr>
          <w:rFonts w:ascii="Arial" w:hAnsi="Arial" w:cs="Arial"/>
          <w:color w:val="000000" w:themeColor="text1"/>
          <w:sz w:val="21"/>
          <w:szCs w:val="21"/>
          <w:lang w:val="it-IT"/>
        </w:rPr>
        <w:t>dei piccoli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e il management della casa, per </w:t>
      </w:r>
      <w:r w:rsidRPr="00260D17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approfondire meglio </w:t>
      </w:r>
      <w:r w:rsidR="00AB31F5">
        <w:rPr>
          <w:rFonts w:ascii="Arial" w:hAnsi="Arial" w:cs="Arial"/>
          <w:color w:val="000000" w:themeColor="text1"/>
          <w:sz w:val="21"/>
          <w:szCs w:val="21"/>
          <w:lang w:val="it-IT"/>
        </w:rPr>
        <w:t>l’importante</w:t>
      </w:r>
      <w:r w:rsidR="0066236A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ruolo</w:t>
      </w:r>
      <w:r w:rsidRPr="00260D17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all’interno della società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>.</w:t>
      </w:r>
      <w:r w:rsidR="00BF7E07" w:rsidRPr="00BF7E07">
        <w:rPr>
          <w:lang w:val="it-IT"/>
        </w:rPr>
        <w:t xml:space="preserve"> </w:t>
      </w:r>
      <w:r w:rsidR="00BF7E07" w:rsidRPr="00BF7E07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Il ritrovo è in Piazza Vittoria alle ore 18.30 con partenza alle 19.30.</w:t>
      </w:r>
    </w:p>
    <w:p w:rsidR="00E659FD" w:rsidRDefault="00E659FD" w:rsidP="00E659FD">
      <w:pPr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>
        <w:rPr>
          <w:rFonts w:ascii="Arial" w:hAnsi="Arial" w:cs="Arial"/>
          <w:color w:val="000000" w:themeColor="text1"/>
          <w:sz w:val="21"/>
          <w:szCs w:val="21"/>
          <w:lang w:val="it-IT"/>
        </w:rPr>
        <w:t>Durante la serata saranno presenti anche i seguenti ospiti:</w:t>
      </w:r>
    </w:p>
    <w:p w:rsidR="00E659FD" w:rsidRDefault="002017A5" w:rsidP="00E659FD">
      <w:pPr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La squadra </w:t>
      </w:r>
      <w:r w:rsidR="00E659FD" w:rsidRPr="00E659FD">
        <w:rPr>
          <w:rFonts w:ascii="Arial" w:hAnsi="Arial" w:cs="Arial"/>
          <w:color w:val="000000" w:themeColor="text1"/>
          <w:sz w:val="21"/>
          <w:szCs w:val="21"/>
          <w:lang w:val="it-IT"/>
        </w:rPr>
        <w:t>Centrale del Latte McDonald’s Atlantide Pallavolo Brescia, condott</w:t>
      </w:r>
      <w:r w:rsidR="00E659FD">
        <w:rPr>
          <w:rFonts w:ascii="Arial" w:hAnsi="Arial" w:cs="Arial"/>
          <w:color w:val="000000" w:themeColor="text1"/>
          <w:sz w:val="21"/>
          <w:szCs w:val="21"/>
          <w:lang w:val="it-IT"/>
        </w:rPr>
        <w:t>a</w:t>
      </w:r>
      <w:r w:rsidR="00E659FD" w:rsidRPr="00E659FD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da</w:t>
      </w:r>
      <w:r w:rsidR="00E659FD">
        <w:rPr>
          <w:rFonts w:ascii="Arial" w:hAnsi="Arial" w:cs="Arial"/>
          <w:color w:val="000000" w:themeColor="text1"/>
          <w:sz w:val="21"/>
          <w:szCs w:val="21"/>
          <w:lang w:val="it-IT"/>
        </w:rPr>
        <w:t>l</w:t>
      </w:r>
      <w:r w:rsidR="00E659FD" w:rsidRPr="00E659FD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Coach Roberto </w:t>
      </w:r>
      <w:proofErr w:type="spellStart"/>
      <w:r w:rsidR="00E659FD" w:rsidRPr="00E659FD">
        <w:rPr>
          <w:rFonts w:ascii="Arial" w:hAnsi="Arial" w:cs="Arial"/>
          <w:color w:val="000000" w:themeColor="text1"/>
          <w:sz w:val="21"/>
          <w:szCs w:val="21"/>
          <w:lang w:val="it-IT"/>
        </w:rPr>
        <w:t>Zambonardi</w:t>
      </w:r>
      <w:proofErr w:type="spellEnd"/>
      <w:r w:rsidR="00E659FD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, Valter </w:t>
      </w:r>
      <w:proofErr w:type="gramStart"/>
      <w:r w:rsidR="00E659FD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Muchetti </w:t>
      </w:r>
      <w:r w:rsidR="00E659FD" w:rsidRPr="00E659FD">
        <w:rPr>
          <w:rFonts w:ascii="Arial" w:hAnsi="Arial" w:cs="Arial"/>
          <w:color w:val="000000" w:themeColor="text1"/>
          <w:sz w:val="21"/>
          <w:szCs w:val="21"/>
          <w:lang w:val="it-IT"/>
        </w:rPr>
        <w:t>:</w:t>
      </w:r>
      <w:proofErr w:type="gramEnd"/>
      <w:r w:rsidR="00E659FD" w:rsidRPr="00E659FD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Assessore Rigenerazione urbana e Politiche per una città sicura Comune Brescia (BS)</w:t>
      </w:r>
    </w:p>
    <w:p w:rsidR="00E659FD" w:rsidRDefault="00E659FD" w:rsidP="00E659FD">
      <w:pPr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Partner dell’evento: Francesco Loda, presidente del Corri x Brescia con i suoi 60 volontari, McDonald’s </w:t>
      </w:r>
      <w:proofErr w:type="spellStart"/>
      <w:r w:rsidR="002017A5">
        <w:rPr>
          <w:rFonts w:ascii="Arial" w:hAnsi="Arial" w:cs="Arial"/>
          <w:color w:val="000000" w:themeColor="text1"/>
          <w:sz w:val="21"/>
          <w:szCs w:val="21"/>
          <w:lang w:val="it-IT"/>
        </w:rPr>
        <w:t>I</w:t>
      </w:r>
      <w:r>
        <w:rPr>
          <w:rFonts w:ascii="Arial" w:hAnsi="Arial" w:cs="Arial"/>
          <w:color w:val="000000" w:themeColor="text1"/>
          <w:sz w:val="21"/>
          <w:szCs w:val="21"/>
          <w:lang w:val="it-IT"/>
        </w:rPr>
        <w:t>talfood</w:t>
      </w:r>
      <w:proofErr w:type="spellEnd"/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, Coca Cola,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lang w:val="it-IT"/>
        </w:rPr>
        <w:t>Vog-Macè</w:t>
      </w:r>
      <w:proofErr w:type="spellEnd"/>
      <w:r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con bevande e spuntini</w:t>
      </w:r>
      <w:r w:rsidR="002017A5">
        <w:rPr>
          <w:rFonts w:ascii="Arial" w:hAnsi="Arial" w:cs="Arial"/>
          <w:color w:val="000000" w:themeColor="text1"/>
          <w:sz w:val="21"/>
          <w:szCs w:val="21"/>
          <w:lang w:val="it-IT"/>
        </w:rPr>
        <w:t>.</w:t>
      </w:r>
    </w:p>
    <w:p w:rsidR="00C7773A" w:rsidRPr="00C7773A" w:rsidRDefault="00C7773A" w:rsidP="00C7773A">
      <w:pPr>
        <w:spacing w:after="0"/>
        <w:ind w:left="851"/>
        <w:jc w:val="both"/>
        <w:rPr>
          <w:rFonts w:ascii="Arial" w:eastAsia="Times New Roman" w:hAnsi="Arial" w:cs="Arial"/>
          <w:color w:val="222222"/>
          <w:sz w:val="20"/>
          <w:lang w:val="it-IT" w:eastAsia="it-IT"/>
        </w:rPr>
      </w:pPr>
    </w:p>
    <w:p w:rsidR="00C7773A" w:rsidRPr="00C7773A" w:rsidRDefault="00C7773A" w:rsidP="00C7773A">
      <w:pPr>
        <w:spacing w:after="0"/>
        <w:ind w:left="851"/>
        <w:jc w:val="both"/>
        <w:rPr>
          <w:rFonts w:ascii="Arial" w:eastAsia="Times New Roman" w:hAnsi="Arial" w:cs="Arial"/>
          <w:color w:val="222222"/>
          <w:sz w:val="20"/>
          <w:lang w:val="it-IT" w:eastAsia="it-IT"/>
        </w:rPr>
      </w:pPr>
    </w:p>
    <w:p w:rsidR="002017A5" w:rsidRDefault="002017A5" w:rsidP="00226D47">
      <w:pPr>
        <w:pStyle w:val="Default"/>
        <w:ind w:left="851"/>
        <w:jc w:val="both"/>
        <w:rPr>
          <w:color w:val="auto"/>
          <w:sz w:val="16"/>
          <w:szCs w:val="16"/>
        </w:rPr>
      </w:pPr>
    </w:p>
    <w:p w:rsidR="002017A5" w:rsidRDefault="002017A5" w:rsidP="00226D47">
      <w:pPr>
        <w:pStyle w:val="Default"/>
        <w:ind w:left="851"/>
        <w:jc w:val="both"/>
        <w:rPr>
          <w:color w:val="auto"/>
          <w:sz w:val="16"/>
          <w:szCs w:val="16"/>
        </w:rPr>
      </w:pPr>
    </w:p>
    <w:p w:rsidR="00C7773A" w:rsidRDefault="00226D47" w:rsidP="00226D47">
      <w:pPr>
        <w:pStyle w:val="Default"/>
        <w:ind w:left="851"/>
        <w:jc w:val="both"/>
        <w:rPr>
          <w:color w:val="auto"/>
          <w:sz w:val="16"/>
          <w:szCs w:val="16"/>
        </w:rPr>
      </w:pPr>
      <w:r w:rsidRPr="00C7773A">
        <w:rPr>
          <w:color w:val="auto"/>
          <w:sz w:val="16"/>
          <w:szCs w:val="16"/>
        </w:rPr>
        <w:t xml:space="preserve">La </w:t>
      </w:r>
      <w:r w:rsidRPr="00C7773A">
        <w:rPr>
          <w:b/>
          <w:color w:val="auto"/>
          <w:sz w:val="16"/>
          <w:szCs w:val="16"/>
        </w:rPr>
        <w:t>Fondazione per l'Infanzia Ronald McDonald Italia</w:t>
      </w:r>
      <w:r w:rsidRPr="00C7773A">
        <w:rPr>
          <w:color w:val="auto"/>
          <w:sz w:val="16"/>
          <w:szCs w:val="16"/>
        </w:rPr>
        <w:t xml:space="preserve"> è un'associazione no profit, nata nel 1974 negli Stati Uniti e nel 1999 in Italia, con l'obiettivo di creare, trovare e sostenere progetti che contribuiscono a migliorare in modo diretto la salute e il benessere dei bambini e delle loro famiglie. </w:t>
      </w:r>
    </w:p>
    <w:p w:rsidR="00226D47" w:rsidRPr="00C7773A" w:rsidRDefault="00226D47" w:rsidP="00226D47">
      <w:pPr>
        <w:pStyle w:val="Default"/>
        <w:ind w:left="851"/>
        <w:jc w:val="both"/>
        <w:rPr>
          <w:color w:val="auto"/>
          <w:sz w:val="16"/>
          <w:szCs w:val="16"/>
        </w:rPr>
      </w:pPr>
      <w:r w:rsidRPr="00C7773A">
        <w:rPr>
          <w:sz w:val="16"/>
          <w:szCs w:val="16"/>
        </w:rPr>
        <w:t xml:space="preserve">Un bambino gravemente malato deve spesso curarsi lontano dalla sua città. Fondazione Ronald si propone di costruire, acquistare o gestire Case Ronald ubicate nelle adiacenze di strutture ospedaliere e Family Room, situate direttamente all’interno dei reparti pediatrici, per offrire ospitalità e assistenza ai bambini malati e alle loro famiglie durante il periodo di cura o terapia ospedaliera. Fondazione Ronald </w:t>
      </w:r>
      <w:r w:rsidRPr="00C7773A">
        <w:rPr>
          <w:b/>
          <w:sz w:val="16"/>
          <w:szCs w:val="16"/>
        </w:rPr>
        <w:t>tiene l</w:t>
      </w:r>
      <w:r w:rsidRPr="00C7773A">
        <w:rPr>
          <w:rStyle w:val="A5"/>
          <w:rFonts w:eastAsia="Calibri" w:cs="Arial"/>
          <w:b/>
          <w:sz w:val="16"/>
          <w:szCs w:val="16"/>
        </w:rPr>
        <w:t>a famiglia vicina quando la cura è lontana</w:t>
      </w:r>
      <w:r w:rsidRPr="00C7773A">
        <w:rPr>
          <w:rStyle w:val="A5"/>
          <w:rFonts w:eastAsia="Calibri" w:cs="Arial"/>
          <w:sz w:val="16"/>
          <w:szCs w:val="16"/>
        </w:rPr>
        <w:t xml:space="preserve">, perché stare insieme migliora il loro benessere. </w:t>
      </w:r>
      <w:r w:rsidRPr="00C7773A">
        <w:rPr>
          <w:color w:val="auto"/>
          <w:sz w:val="16"/>
          <w:szCs w:val="16"/>
        </w:rPr>
        <w:t>Attraverso i suoi programmi - Casa Ronald e Family Room - non solo consente l’accesso a cure d’eccellenza, ma supporta le famiglie, permette loro di essere attivamente coinvolte nella cura dei propri figli e favorisce l’implementazione del modello di cura Family Centered Care.</w:t>
      </w:r>
    </w:p>
    <w:p w:rsidR="00226D47" w:rsidRPr="00C7773A" w:rsidRDefault="00226D47" w:rsidP="00226D47">
      <w:pPr>
        <w:pStyle w:val="Pa1"/>
        <w:spacing w:line="240" w:lineRule="auto"/>
        <w:ind w:left="851"/>
        <w:jc w:val="both"/>
        <w:rPr>
          <w:rFonts w:ascii="Arial" w:hAnsi="Arial" w:cs="Arial"/>
          <w:sz w:val="16"/>
          <w:szCs w:val="16"/>
          <w:lang w:val="it-IT"/>
        </w:rPr>
      </w:pPr>
      <w:r w:rsidRPr="00C7773A">
        <w:rPr>
          <w:rFonts w:ascii="Arial" w:hAnsi="Arial" w:cs="Arial"/>
          <w:b/>
          <w:sz w:val="16"/>
          <w:szCs w:val="16"/>
          <w:lang w:val="it-IT"/>
        </w:rPr>
        <w:t>Oggi in Italia le Case sono 4: due a Roma, una a Brescia e una a Firenze, cui si aggiungono una Family Room all’interno dell’Ospedale S. Orsola di Bologna e una all’interno dell’Ospedale Infantile Cesare Arrigo di Alessandria</w:t>
      </w:r>
      <w:r w:rsidRPr="00C7773A">
        <w:rPr>
          <w:rFonts w:ascii="Arial" w:hAnsi="Arial" w:cs="Arial"/>
          <w:sz w:val="16"/>
          <w:szCs w:val="16"/>
          <w:lang w:val="it-IT"/>
        </w:rPr>
        <w:t xml:space="preserve">. Dal 1999 ad oggi, nel corso della sua attività in Italia, </w:t>
      </w:r>
      <w:r w:rsidRPr="00C7773A">
        <w:rPr>
          <w:rFonts w:ascii="Arial" w:hAnsi="Arial" w:cs="Arial"/>
          <w:b/>
          <w:sz w:val="16"/>
          <w:szCs w:val="16"/>
          <w:lang w:val="it-IT"/>
        </w:rPr>
        <w:t>Fondazione ha supportato più di 35.000 bambini e famiglie, offrendo oltre 160.000 pernottamenti</w:t>
      </w:r>
      <w:r w:rsidRPr="00C7773A">
        <w:rPr>
          <w:rFonts w:ascii="Arial" w:hAnsi="Arial" w:cs="Arial"/>
          <w:sz w:val="16"/>
          <w:szCs w:val="16"/>
          <w:lang w:val="it-IT"/>
        </w:rPr>
        <w:t xml:space="preserve">. </w:t>
      </w:r>
    </w:p>
    <w:p w:rsidR="00622416" w:rsidRDefault="00226D47" w:rsidP="00622416">
      <w:pPr>
        <w:spacing w:after="0"/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 w:rsidRPr="00C7773A">
        <w:rPr>
          <w:rFonts w:ascii="Arial" w:hAnsi="Arial" w:cs="Arial"/>
          <w:sz w:val="16"/>
          <w:szCs w:val="16"/>
          <w:lang w:val="it-IT"/>
        </w:rPr>
        <w:t xml:space="preserve">Per maggiori informazioni sulla Fondazione, sulle sue attività e su come sostenerla: </w:t>
      </w:r>
      <w:hyperlink r:id="rId7" w:history="1">
        <w:r w:rsidRPr="00C7773A">
          <w:rPr>
            <w:rStyle w:val="Collegamentoipertestuale"/>
            <w:rFonts w:ascii="Arial" w:hAnsi="Arial" w:cs="Arial"/>
            <w:b/>
            <w:sz w:val="16"/>
            <w:szCs w:val="16"/>
            <w:lang w:val="it-IT"/>
          </w:rPr>
          <w:t>fondazioneronald.it</w:t>
        </w:r>
      </w:hyperlink>
      <w:r w:rsidR="00622416" w:rsidRPr="00622416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</w:t>
      </w:r>
    </w:p>
    <w:p w:rsidR="00622416" w:rsidRDefault="00622416" w:rsidP="00622416">
      <w:pPr>
        <w:spacing w:after="0"/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</w:p>
    <w:p w:rsidR="00622416" w:rsidRDefault="00622416" w:rsidP="00622416">
      <w:pPr>
        <w:spacing w:after="0"/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</w:p>
    <w:p w:rsidR="00622416" w:rsidRPr="00E659FD" w:rsidRDefault="00622416" w:rsidP="00622416">
      <w:pPr>
        <w:spacing w:after="0"/>
        <w:ind w:left="851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t-IT"/>
        </w:rPr>
      </w:pPr>
      <w:r w:rsidRPr="00E659FD">
        <w:rPr>
          <w:rFonts w:ascii="Arial" w:hAnsi="Arial" w:cs="Arial"/>
          <w:color w:val="000000" w:themeColor="text1"/>
          <w:sz w:val="21"/>
          <w:szCs w:val="21"/>
          <w:u w:val="single"/>
          <w:lang w:val="it-IT"/>
        </w:rPr>
        <w:t>Info e contatti:</w:t>
      </w:r>
    </w:p>
    <w:p w:rsidR="00622416" w:rsidRPr="00E659FD" w:rsidRDefault="00E659FD" w:rsidP="00622416">
      <w:pPr>
        <w:spacing w:after="0"/>
        <w:ind w:left="851"/>
        <w:jc w:val="both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 w:rsidRPr="00E659FD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Elisa Peci –</w:t>
      </w:r>
      <w:r w:rsidR="00622416" w:rsidRPr="00E659FD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 xml:space="preserve"> </w:t>
      </w:r>
      <w:r w:rsidRPr="00E659FD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Referente evento </w:t>
      </w:r>
      <w:r w:rsidR="00622416" w:rsidRPr="00E659FD">
        <w:rPr>
          <w:rFonts w:ascii="Arial" w:hAnsi="Arial" w:cs="Arial"/>
          <w:color w:val="000000" w:themeColor="text1"/>
          <w:sz w:val="21"/>
          <w:szCs w:val="21"/>
          <w:lang w:val="it-IT"/>
        </w:rPr>
        <w:t>Casa Ronald McDonald</w:t>
      </w:r>
      <w:r w:rsidRPr="00E659FD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Brescia</w:t>
      </w:r>
      <w:r w:rsidR="00622416" w:rsidRPr="00E659FD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 </w:t>
      </w:r>
    </w:p>
    <w:p w:rsidR="00FC4F16" w:rsidRPr="008C21C1" w:rsidRDefault="00622416" w:rsidP="008C21C1">
      <w:pPr>
        <w:spacing w:after="0"/>
        <w:ind w:left="851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659FD">
        <w:rPr>
          <w:rFonts w:ascii="Arial" w:hAnsi="Arial" w:cs="Arial"/>
          <w:color w:val="000000" w:themeColor="text1"/>
          <w:sz w:val="21"/>
          <w:szCs w:val="21"/>
        </w:rPr>
        <w:t xml:space="preserve">Phone: </w:t>
      </w:r>
      <w:r w:rsidR="00E659FD" w:rsidRPr="00E659FD">
        <w:rPr>
          <w:rFonts w:ascii="Arial" w:hAnsi="Arial" w:cs="Arial"/>
          <w:color w:val="000000" w:themeColor="text1"/>
          <w:sz w:val="21"/>
          <w:szCs w:val="21"/>
        </w:rPr>
        <w:t>030-3390218 –</w:t>
      </w:r>
      <w:r w:rsidRPr="00E659F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659FD" w:rsidRPr="00E659FD">
        <w:rPr>
          <w:rFonts w:ascii="Arial" w:hAnsi="Arial" w:cs="Arial"/>
          <w:color w:val="000000" w:themeColor="text1"/>
          <w:sz w:val="21"/>
          <w:szCs w:val="21"/>
        </w:rPr>
        <w:t>Mail e.peci@fondazioneronald.it</w:t>
      </w:r>
    </w:p>
    <w:sectPr w:rsidR="00FC4F16" w:rsidRPr="008C21C1" w:rsidSect="00A41B8B">
      <w:headerReference w:type="default" r:id="rId8"/>
      <w:headerReference w:type="first" r:id="rId9"/>
      <w:pgSz w:w="12240" w:h="15840"/>
      <w:pgMar w:top="2080" w:right="1440" w:bottom="1440" w:left="426" w:header="284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CB" w:rsidRDefault="003C2CCB" w:rsidP="001D074D">
      <w:pPr>
        <w:spacing w:after="0" w:line="240" w:lineRule="auto"/>
      </w:pPr>
      <w:r>
        <w:separator/>
      </w:r>
    </w:p>
  </w:endnote>
  <w:endnote w:type="continuationSeparator" w:id="0">
    <w:p w:rsidR="003C2CCB" w:rsidRDefault="003C2CCB" w:rsidP="001D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Kabel Std Book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CB" w:rsidRDefault="003C2CCB" w:rsidP="001D074D">
      <w:pPr>
        <w:spacing w:after="0" w:line="240" w:lineRule="auto"/>
      </w:pPr>
      <w:r>
        <w:separator/>
      </w:r>
    </w:p>
  </w:footnote>
  <w:footnote w:type="continuationSeparator" w:id="0">
    <w:p w:rsidR="003C2CCB" w:rsidRDefault="003C2CCB" w:rsidP="001D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0B" w:rsidRDefault="00DE7B0B" w:rsidP="001D074D">
    <w:pPr>
      <w:pStyle w:val="Intestazione"/>
      <w:ind w:left="-142"/>
      <w:rPr>
        <w:noProof/>
      </w:rPr>
    </w:pPr>
  </w:p>
  <w:p w:rsidR="001D074D" w:rsidRDefault="00E659FD" w:rsidP="001D074D">
    <w:pPr>
      <w:pStyle w:val="Intestazione"/>
      <w:ind w:left="-142"/>
    </w:pPr>
    <w:r>
      <w:rPr>
        <w:noProof/>
        <w:lang w:val="it-IT" w:eastAsia="it-IT"/>
      </w:rPr>
      <w:drawing>
        <wp:inline distT="0" distB="0" distL="0" distR="0" wp14:anchorId="5138AF22" wp14:editId="06A39CCC">
          <wp:extent cx="1599175" cy="685800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342" cy="717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D61" w:rsidRDefault="00E659FD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599175" cy="685800"/>
          <wp:effectExtent l="0" t="0" r="127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342" cy="717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4D"/>
    <w:rsid w:val="000326BF"/>
    <w:rsid w:val="00097744"/>
    <w:rsid w:val="000A5EAB"/>
    <w:rsid w:val="000C2002"/>
    <w:rsid w:val="000D13CF"/>
    <w:rsid w:val="00142C02"/>
    <w:rsid w:val="0017520F"/>
    <w:rsid w:val="0019180A"/>
    <w:rsid w:val="001C33D7"/>
    <w:rsid w:val="001D074D"/>
    <w:rsid w:val="001F3459"/>
    <w:rsid w:val="001F4967"/>
    <w:rsid w:val="002017A5"/>
    <w:rsid w:val="00226D47"/>
    <w:rsid w:val="00241114"/>
    <w:rsid w:val="00243888"/>
    <w:rsid w:val="00260D17"/>
    <w:rsid w:val="00265E0E"/>
    <w:rsid w:val="00280D61"/>
    <w:rsid w:val="00292E52"/>
    <w:rsid w:val="00326DF1"/>
    <w:rsid w:val="00347286"/>
    <w:rsid w:val="003849E4"/>
    <w:rsid w:val="003924F1"/>
    <w:rsid w:val="00397E6B"/>
    <w:rsid w:val="003B37E8"/>
    <w:rsid w:val="003C2CCB"/>
    <w:rsid w:val="003E5996"/>
    <w:rsid w:val="00400B78"/>
    <w:rsid w:val="00473AB0"/>
    <w:rsid w:val="004E005E"/>
    <w:rsid w:val="004E7B3E"/>
    <w:rsid w:val="004F071E"/>
    <w:rsid w:val="00544AC0"/>
    <w:rsid w:val="00567D8F"/>
    <w:rsid w:val="00576D43"/>
    <w:rsid w:val="005A6F49"/>
    <w:rsid w:val="005D0987"/>
    <w:rsid w:val="005E78C3"/>
    <w:rsid w:val="00622416"/>
    <w:rsid w:val="00623A83"/>
    <w:rsid w:val="00626BC5"/>
    <w:rsid w:val="00635783"/>
    <w:rsid w:val="0066236A"/>
    <w:rsid w:val="00663410"/>
    <w:rsid w:val="006711D0"/>
    <w:rsid w:val="00684388"/>
    <w:rsid w:val="006E699A"/>
    <w:rsid w:val="00724A28"/>
    <w:rsid w:val="0077503A"/>
    <w:rsid w:val="00783AF6"/>
    <w:rsid w:val="007A4C34"/>
    <w:rsid w:val="007E5CFB"/>
    <w:rsid w:val="007E6D50"/>
    <w:rsid w:val="00802D28"/>
    <w:rsid w:val="00804673"/>
    <w:rsid w:val="008167CE"/>
    <w:rsid w:val="00826606"/>
    <w:rsid w:val="008639B0"/>
    <w:rsid w:val="008C21C1"/>
    <w:rsid w:val="00900E3E"/>
    <w:rsid w:val="00903AA9"/>
    <w:rsid w:val="009170C4"/>
    <w:rsid w:val="00922DDA"/>
    <w:rsid w:val="00937637"/>
    <w:rsid w:val="009501E5"/>
    <w:rsid w:val="00966F69"/>
    <w:rsid w:val="00985B40"/>
    <w:rsid w:val="00A41B8B"/>
    <w:rsid w:val="00A976E7"/>
    <w:rsid w:val="00AB02D6"/>
    <w:rsid w:val="00AB31F5"/>
    <w:rsid w:val="00AD102A"/>
    <w:rsid w:val="00AD4852"/>
    <w:rsid w:val="00AE4B7B"/>
    <w:rsid w:val="00AF0F82"/>
    <w:rsid w:val="00AF4D7A"/>
    <w:rsid w:val="00B47008"/>
    <w:rsid w:val="00B51F8D"/>
    <w:rsid w:val="00BC0374"/>
    <w:rsid w:val="00BC2345"/>
    <w:rsid w:val="00BD6C83"/>
    <w:rsid w:val="00BF7E07"/>
    <w:rsid w:val="00C079C3"/>
    <w:rsid w:val="00C17B4F"/>
    <w:rsid w:val="00C21091"/>
    <w:rsid w:val="00C22413"/>
    <w:rsid w:val="00C2506E"/>
    <w:rsid w:val="00C61901"/>
    <w:rsid w:val="00C7773A"/>
    <w:rsid w:val="00C93575"/>
    <w:rsid w:val="00CF2EF8"/>
    <w:rsid w:val="00CF3572"/>
    <w:rsid w:val="00CF55A5"/>
    <w:rsid w:val="00D06377"/>
    <w:rsid w:val="00D07EAA"/>
    <w:rsid w:val="00D449C8"/>
    <w:rsid w:val="00DB08B7"/>
    <w:rsid w:val="00DC326C"/>
    <w:rsid w:val="00DC7114"/>
    <w:rsid w:val="00DE7B0B"/>
    <w:rsid w:val="00DE7B79"/>
    <w:rsid w:val="00E03C41"/>
    <w:rsid w:val="00E11754"/>
    <w:rsid w:val="00E258A6"/>
    <w:rsid w:val="00E33B69"/>
    <w:rsid w:val="00E47459"/>
    <w:rsid w:val="00E659FD"/>
    <w:rsid w:val="00E73FA1"/>
    <w:rsid w:val="00E90315"/>
    <w:rsid w:val="00EC3A02"/>
    <w:rsid w:val="00ED7437"/>
    <w:rsid w:val="00F96FA8"/>
    <w:rsid w:val="00FB541B"/>
    <w:rsid w:val="00FC1B68"/>
    <w:rsid w:val="00FC4F16"/>
    <w:rsid w:val="00FE368E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E13108-2C78-439A-8652-0BC258BF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74D"/>
  </w:style>
  <w:style w:type="paragraph" w:styleId="Pidipagina">
    <w:name w:val="footer"/>
    <w:basedOn w:val="Normale"/>
    <w:link w:val="PidipaginaCarattere"/>
    <w:uiPriority w:val="99"/>
    <w:unhideWhenUsed/>
    <w:rsid w:val="001D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7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7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C4F1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4F16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226D47"/>
    <w:pPr>
      <w:spacing w:after="0" w:line="240" w:lineRule="auto"/>
      <w:ind w:left="720"/>
    </w:pPr>
    <w:rPr>
      <w:rFonts w:ascii="Calibri" w:hAnsi="Calibri" w:cs="Times New Roman"/>
      <w:lang w:val="it-IT"/>
    </w:rPr>
  </w:style>
  <w:style w:type="character" w:customStyle="1" w:styleId="A5">
    <w:name w:val="A5"/>
    <w:rsid w:val="00226D47"/>
    <w:rPr>
      <w:rFonts w:cs="ITC Kabel Std Book"/>
      <w:color w:val="000000"/>
      <w:sz w:val="20"/>
      <w:szCs w:val="20"/>
    </w:rPr>
  </w:style>
  <w:style w:type="paragraph" w:customStyle="1" w:styleId="Pa1">
    <w:name w:val="Pa1"/>
    <w:basedOn w:val="Normale"/>
    <w:next w:val="Normale"/>
    <w:rsid w:val="00226D47"/>
    <w:pPr>
      <w:autoSpaceDE w:val="0"/>
      <w:spacing w:after="0" w:line="241" w:lineRule="atLeast"/>
    </w:pPr>
    <w:rPr>
      <w:rFonts w:ascii="ITC Kabel Std Book" w:eastAsia="Times New Roman" w:hAnsi="ITC Kabel Std Book" w:cs="ITC Kabel Std Book"/>
      <w:sz w:val="24"/>
      <w:szCs w:val="24"/>
      <w:lang w:val="en-GB" w:eastAsia="zh-CN"/>
    </w:rPr>
  </w:style>
  <w:style w:type="paragraph" w:customStyle="1" w:styleId="Default">
    <w:name w:val="Default"/>
    <w:rsid w:val="00226D4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ndazioneronald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5116-5850-4FB9-8AAA-9FCB7C0C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Borgonovi, Karen</dc:creator>
  <cp:lastModifiedBy>Guerra Gloria</cp:lastModifiedBy>
  <cp:revision>3</cp:revision>
  <cp:lastPrinted>2016-07-06T16:05:00Z</cp:lastPrinted>
  <dcterms:created xsi:type="dcterms:W3CDTF">2018-03-16T13:58:00Z</dcterms:created>
  <dcterms:modified xsi:type="dcterms:W3CDTF">2018-11-19T15:39:00Z</dcterms:modified>
</cp:coreProperties>
</file>