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88" w:rsidRDefault="00107188" w:rsidP="004954D4">
      <w:pPr>
        <w:pStyle w:val="Titolo1"/>
        <w:rPr>
          <w:rFonts w:ascii="Calibri" w:hAnsi="Calibri" w:cs="Calibri"/>
          <w:sz w:val="28"/>
          <w:szCs w:val="28"/>
          <w:lang w:val="it-IT"/>
        </w:rPr>
      </w:pPr>
    </w:p>
    <w:p w:rsidR="000B5771" w:rsidRDefault="00714A32" w:rsidP="000B5771">
      <w:pPr>
        <w:pStyle w:val="Titolo1"/>
        <w:rPr>
          <w:rFonts w:ascii="Calibri" w:hAnsi="Calibri" w:cs="Calibri"/>
          <w:sz w:val="28"/>
          <w:szCs w:val="28"/>
          <w:lang w:val="it-IT"/>
        </w:rPr>
      </w:pPr>
      <w:r w:rsidRPr="00714A32">
        <w:rPr>
          <w:rFonts w:ascii="Calibri" w:hAnsi="Calibri" w:cs="Calibri"/>
          <w:sz w:val="28"/>
          <w:szCs w:val="28"/>
          <w:lang w:val="it-IT"/>
        </w:rPr>
        <w:t xml:space="preserve">Fondazione per L’Infanzia Ronald McDonald </w:t>
      </w:r>
      <w:r>
        <w:rPr>
          <w:rFonts w:ascii="Calibri" w:hAnsi="Calibri" w:cs="Calibri"/>
          <w:sz w:val="28"/>
          <w:szCs w:val="28"/>
          <w:lang w:val="it-IT"/>
        </w:rPr>
        <w:t xml:space="preserve">e </w:t>
      </w:r>
      <w:r w:rsidR="00271BDC">
        <w:rPr>
          <w:rFonts w:ascii="Calibri" w:hAnsi="Calibri" w:cs="Calibri"/>
          <w:sz w:val="28"/>
          <w:szCs w:val="28"/>
          <w:lang w:val="it-IT"/>
        </w:rPr>
        <w:t xml:space="preserve">CO&amp;SO tessono le reti del Terzo Settore </w:t>
      </w:r>
      <w:r>
        <w:rPr>
          <w:rFonts w:ascii="Calibri" w:hAnsi="Calibri" w:cs="Calibri"/>
          <w:sz w:val="28"/>
          <w:szCs w:val="28"/>
          <w:lang w:val="it-IT"/>
        </w:rPr>
        <w:t>fiorentino</w:t>
      </w:r>
    </w:p>
    <w:p w:rsidR="000B5771" w:rsidRPr="000B5771" w:rsidRDefault="000B5771" w:rsidP="000B5771">
      <w:pPr>
        <w:rPr>
          <w:lang w:eastAsia="it-IT"/>
        </w:rPr>
      </w:pPr>
    </w:p>
    <w:p w:rsidR="000B5771" w:rsidRPr="000B5771" w:rsidRDefault="007A063E" w:rsidP="00271BDC">
      <w:pPr>
        <w:pStyle w:val="Titolo1"/>
        <w:rPr>
          <w:rFonts w:ascii="Calibri" w:hAnsi="Calibri"/>
          <w:b w:val="0"/>
          <w:bCs w:val="0"/>
          <w:i/>
          <w:iCs/>
          <w:szCs w:val="24"/>
          <w:lang w:val="it-IT" w:eastAsia="ar-SA"/>
        </w:rPr>
      </w:pPr>
      <w:r>
        <w:rPr>
          <w:rFonts w:ascii="Calibri" w:hAnsi="Calibri"/>
          <w:b w:val="0"/>
          <w:bCs w:val="0"/>
          <w:i/>
          <w:iCs/>
          <w:szCs w:val="24"/>
          <w:lang w:val="it-IT" w:eastAsia="ar-SA"/>
        </w:rPr>
        <w:t xml:space="preserve">Una nuova missione </w:t>
      </w:r>
      <w:r w:rsidR="00461337">
        <w:rPr>
          <w:rFonts w:ascii="Calibri" w:hAnsi="Calibri"/>
          <w:b w:val="0"/>
          <w:bCs w:val="0"/>
          <w:i/>
          <w:iCs/>
          <w:szCs w:val="24"/>
          <w:lang w:val="it-IT" w:eastAsia="ar-SA"/>
        </w:rPr>
        <w:t>per gli</w:t>
      </w:r>
      <w:r w:rsidR="00271BDC">
        <w:rPr>
          <w:rFonts w:ascii="Calibri" w:hAnsi="Calibri"/>
          <w:b w:val="0"/>
          <w:bCs w:val="0"/>
          <w:i/>
          <w:iCs/>
          <w:szCs w:val="24"/>
          <w:lang w:val="it-IT" w:eastAsia="ar-SA"/>
        </w:rPr>
        <w:t xml:space="preserve"> operatori professionali d</w:t>
      </w:r>
      <w:r w:rsidR="00461337">
        <w:rPr>
          <w:rFonts w:ascii="Calibri" w:hAnsi="Calibri"/>
          <w:b w:val="0"/>
          <w:bCs w:val="0"/>
          <w:i/>
          <w:iCs/>
          <w:szCs w:val="24"/>
          <w:lang w:val="it-IT" w:eastAsia="ar-SA"/>
        </w:rPr>
        <w:t>i</w:t>
      </w:r>
      <w:r w:rsidR="00271BDC">
        <w:rPr>
          <w:rFonts w:ascii="Calibri" w:hAnsi="Calibri"/>
          <w:b w:val="0"/>
          <w:bCs w:val="0"/>
          <w:i/>
          <w:iCs/>
          <w:szCs w:val="24"/>
          <w:lang w:val="it-IT" w:eastAsia="ar-SA"/>
        </w:rPr>
        <w:t xml:space="preserve"> Società Cooperativa Sociale L’Abbaino e Cooperativa Sociale Il Girasole</w:t>
      </w:r>
      <w:r w:rsidR="00461337">
        <w:rPr>
          <w:rFonts w:ascii="Calibri" w:hAnsi="Calibri"/>
          <w:b w:val="0"/>
          <w:bCs w:val="0"/>
          <w:i/>
          <w:iCs/>
          <w:szCs w:val="24"/>
          <w:lang w:val="it-IT" w:eastAsia="ar-SA"/>
        </w:rPr>
        <w:t xml:space="preserve">: </w:t>
      </w:r>
      <w:r w:rsidR="00714A32">
        <w:rPr>
          <w:rFonts w:ascii="Calibri" w:hAnsi="Calibri"/>
          <w:b w:val="0"/>
          <w:bCs w:val="0"/>
          <w:i/>
          <w:iCs/>
          <w:szCs w:val="24"/>
          <w:lang w:val="it-IT" w:eastAsia="ar-SA"/>
        </w:rPr>
        <w:t xml:space="preserve">da settembre il loro contributo per </w:t>
      </w:r>
      <w:r w:rsidR="00461337">
        <w:rPr>
          <w:rFonts w:ascii="Calibri" w:hAnsi="Calibri"/>
          <w:b w:val="0"/>
          <w:bCs w:val="0"/>
          <w:i/>
          <w:iCs/>
          <w:szCs w:val="24"/>
          <w:lang w:val="it-IT" w:eastAsia="ar-SA"/>
        </w:rPr>
        <w:t>prende</w:t>
      </w:r>
      <w:r w:rsidR="00714A32">
        <w:rPr>
          <w:rFonts w:ascii="Calibri" w:hAnsi="Calibri"/>
          <w:b w:val="0"/>
          <w:bCs w:val="0"/>
          <w:i/>
          <w:iCs/>
          <w:szCs w:val="24"/>
          <w:lang w:val="it-IT" w:eastAsia="ar-SA"/>
        </w:rPr>
        <w:t>rsi cura delle famiglie ospiti di</w:t>
      </w:r>
      <w:r w:rsidR="00271BDC">
        <w:rPr>
          <w:rFonts w:ascii="Calibri" w:hAnsi="Calibri"/>
          <w:b w:val="0"/>
          <w:bCs w:val="0"/>
          <w:i/>
          <w:iCs/>
          <w:szCs w:val="24"/>
          <w:lang w:val="it-IT" w:eastAsia="ar-SA"/>
        </w:rPr>
        <w:t xml:space="preserve"> Casa Ronald Firenze.</w:t>
      </w:r>
    </w:p>
    <w:p w:rsidR="000B5771" w:rsidRPr="000B5771" w:rsidRDefault="000B5771" w:rsidP="000B5771">
      <w:pPr>
        <w:rPr>
          <w:i/>
          <w:iCs/>
          <w:sz w:val="24"/>
          <w:szCs w:val="24"/>
          <w:lang w:eastAsia="ar-SA"/>
        </w:rPr>
      </w:pPr>
    </w:p>
    <w:p w:rsidR="00271BDC" w:rsidRDefault="000B5771" w:rsidP="00CA2650">
      <w:pPr>
        <w:jc w:val="both"/>
      </w:pPr>
      <w:r>
        <w:rPr>
          <w:i/>
          <w:iCs/>
        </w:rPr>
        <w:t xml:space="preserve">Firenze, </w:t>
      </w:r>
      <w:r w:rsidR="00310E86">
        <w:rPr>
          <w:i/>
          <w:iCs/>
        </w:rPr>
        <w:t>10</w:t>
      </w:r>
      <w:r w:rsidR="00CA2650">
        <w:rPr>
          <w:i/>
          <w:iCs/>
        </w:rPr>
        <w:t xml:space="preserve"> settembre</w:t>
      </w:r>
      <w:r>
        <w:rPr>
          <w:i/>
          <w:iCs/>
        </w:rPr>
        <w:t xml:space="preserve"> 2020</w:t>
      </w:r>
      <w:r>
        <w:t xml:space="preserve"> –</w:t>
      </w:r>
      <w:r w:rsidR="00271BDC">
        <w:t xml:space="preserve"> La collaborazione tra CO&amp;SO</w:t>
      </w:r>
      <w:r w:rsidR="00D0254D">
        <w:t xml:space="preserve">, </w:t>
      </w:r>
      <w:r w:rsidR="00FC0035">
        <w:t>attraverso</w:t>
      </w:r>
      <w:r w:rsidR="00D0254D">
        <w:t xml:space="preserve"> L’</w:t>
      </w:r>
      <w:r w:rsidR="00EF5CE1">
        <w:t>A</w:t>
      </w:r>
      <w:r w:rsidR="00D0254D">
        <w:t xml:space="preserve">bbaino e Il Girasole, </w:t>
      </w:r>
      <w:r w:rsidR="00271BDC">
        <w:t xml:space="preserve">e Casa Ronald Firenze sancisce una nuova e preziosa unione </w:t>
      </w:r>
      <w:r w:rsidR="00461337">
        <w:t>tra</w:t>
      </w:r>
      <w:r w:rsidR="00271BDC">
        <w:t xml:space="preserve"> realtà </w:t>
      </w:r>
      <w:r w:rsidR="00461337">
        <w:t>del terzo settore</w:t>
      </w:r>
      <w:r w:rsidR="004741BB">
        <w:t xml:space="preserve"> </w:t>
      </w:r>
      <w:r w:rsidR="00271BDC">
        <w:t xml:space="preserve">fortemente radicate sul territorio fiorentino. </w:t>
      </w:r>
      <w:r w:rsidR="00D0254D">
        <w:t>Un</w:t>
      </w:r>
      <w:r w:rsidR="00271BDC">
        <w:t xml:space="preserve"> sodalizio grazie al quale operatori formati</w:t>
      </w:r>
      <w:r w:rsidR="00D0254D">
        <w:t xml:space="preserve"> in ambito educativo</w:t>
      </w:r>
      <w:r w:rsidR="004741BB">
        <w:t>,</w:t>
      </w:r>
      <w:r w:rsidR="00D0254D">
        <w:t xml:space="preserve"> appartenenti alle due cooperative</w:t>
      </w:r>
      <w:r w:rsidR="0092748F">
        <w:t>,</w:t>
      </w:r>
      <w:r w:rsidR="00271BDC">
        <w:t xml:space="preserve"> potranno </w:t>
      </w:r>
      <w:r w:rsidR="00D0254D">
        <w:t>contribuire a prendersi cura delle famiglie ospiti di Casa Ronald Firenze.</w:t>
      </w:r>
    </w:p>
    <w:p w:rsidR="0092748F" w:rsidRDefault="004741BB" w:rsidP="00D0254D">
      <w:pPr>
        <w:jc w:val="both"/>
      </w:pPr>
      <w:r>
        <w:t>La professionalità e la formazione dei nuovi operatori genera</w:t>
      </w:r>
      <w:r w:rsidR="00F9576F">
        <w:t>no</w:t>
      </w:r>
      <w:r w:rsidR="00F9576F" w:rsidRPr="00F9576F">
        <w:t xml:space="preserve"> </w:t>
      </w:r>
      <w:r w:rsidR="00F9576F">
        <w:t xml:space="preserve">un’ulteriore fonte di sostegno alle famiglie ospiti. Così, da settembre il servizio di sorveglianza notturna viene investito di </w:t>
      </w:r>
      <w:r>
        <w:t>un</w:t>
      </w:r>
      <w:r w:rsidR="00D0254D">
        <w:t xml:space="preserve">a nuova missione </w:t>
      </w:r>
      <w:r w:rsidR="00F9576F">
        <w:t xml:space="preserve">che va </w:t>
      </w:r>
      <w:r w:rsidR="00FA18B2">
        <w:t xml:space="preserve">quindi </w:t>
      </w:r>
      <w:r w:rsidR="00F9576F">
        <w:t xml:space="preserve">oltre la semplice attività di </w:t>
      </w:r>
      <w:r w:rsidR="00F67414" w:rsidRPr="00F67414">
        <w:t>portineria notturna</w:t>
      </w:r>
      <w:r w:rsidR="00F9576F">
        <w:t>, per offrire un supporto concreto alle famiglie</w:t>
      </w:r>
      <w:r w:rsidR="00F9576F" w:rsidRPr="00F9576F">
        <w:t xml:space="preserve"> </w:t>
      </w:r>
      <w:r w:rsidR="00F9576F">
        <w:t xml:space="preserve">accompagnandole nel momento serale, dove spesso la stanchezza e le emozioni della giornata emergono con più forza. Un primo tassello che trova le sue fondamenta nella vocazione alla </w:t>
      </w:r>
      <w:r w:rsidR="00D0254D">
        <w:t>“cura”</w:t>
      </w:r>
      <w:r w:rsidR="0092748F">
        <w:t>:</w:t>
      </w:r>
      <w:r w:rsidR="00D0254D">
        <w:t xml:space="preserve"> “cura” intesa come </w:t>
      </w:r>
      <w:r w:rsidR="00431CEA">
        <w:t xml:space="preserve">il </w:t>
      </w:r>
      <w:r w:rsidR="00D0254D">
        <w:t xml:space="preserve">pensare e </w:t>
      </w:r>
      <w:r w:rsidR="00431CEA">
        <w:t>il</w:t>
      </w:r>
      <w:r w:rsidR="00D0254D">
        <w:t xml:space="preserve"> fare educativo</w:t>
      </w:r>
      <w:r w:rsidR="00431CEA">
        <w:t xml:space="preserve">, </w:t>
      </w:r>
      <w:r w:rsidR="0092748F">
        <w:t>che operano</w:t>
      </w:r>
      <w:r w:rsidR="00431CEA">
        <w:t xml:space="preserve"> per i</w:t>
      </w:r>
      <w:r w:rsidR="00D0254D">
        <w:t>l benessere del singolo e della collettività</w:t>
      </w:r>
      <w:r w:rsidR="0092748F">
        <w:t xml:space="preserve">. </w:t>
      </w:r>
    </w:p>
    <w:p w:rsidR="00D0254D" w:rsidRPr="005D50B5" w:rsidRDefault="00FA18B2" w:rsidP="00D0254D">
      <w:pPr>
        <w:jc w:val="both"/>
      </w:pPr>
      <w:r w:rsidRPr="005D50B5">
        <w:t xml:space="preserve">Questo </w:t>
      </w:r>
      <w:r w:rsidR="005D50B5" w:rsidRPr="005D50B5">
        <w:t xml:space="preserve">infatti </w:t>
      </w:r>
      <w:r w:rsidRPr="005D50B5">
        <w:t xml:space="preserve">vuole essere un progetto pilota, attraverso cui, grazie alla rete di collaborazione tra attori del </w:t>
      </w:r>
      <w:r w:rsidR="00DA4436">
        <w:t>T</w:t>
      </w:r>
      <w:r w:rsidRPr="005D50B5">
        <w:t xml:space="preserve">erzo </w:t>
      </w:r>
      <w:r w:rsidR="00DA4436">
        <w:t>S</w:t>
      </w:r>
      <w:r w:rsidRPr="005D50B5">
        <w:t>ettore, il valore educativo del servizio di Casa Ronald Firenze viene ulteriormente integrato e arricchito; una</w:t>
      </w:r>
      <w:r w:rsidR="005D50B5" w:rsidRPr="005D50B5">
        <w:t xml:space="preserve"> nuova collaborazione nata con il desiderio e la speranza che possa trovare sempre più spazio all’interno delle Case Ronald McDonald. </w:t>
      </w:r>
      <w:r w:rsidR="0092748F" w:rsidRPr="005D50B5">
        <w:t xml:space="preserve">Un’iniziativa, che </w:t>
      </w:r>
      <w:r w:rsidR="00F9576F" w:rsidRPr="005D50B5">
        <w:t xml:space="preserve">contribuisce a dar vita </w:t>
      </w:r>
      <w:r w:rsidR="00714A32" w:rsidRPr="005D50B5">
        <w:t xml:space="preserve">ad </w:t>
      </w:r>
      <w:r w:rsidR="0092748F" w:rsidRPr="005D50B5">
        <w:t xml:space="preserve">un luogo </w:t>
      </w:r>
      <w:r w:rsidR="00714A32" w:rsidRPr="005D50B5">
        <w:t xml:space="preserve">sempre più </w:t>
      </w:r>
      <w:r w:rsidR="0092748F" w:rsidRPr="005D50B5">
        <w:t>capace di farsi casa.</w:t>
      </w:r>
    </w:p>
    <w:p w:rsidR="009465F6" w:rsidRDefault="009465F6" w:rsidP="009465F6">
      <w:pPr>
        <w:jc w:val="both"/>
        <w:rPr>
          <w:i/>
          <w:iCs/>
          <w:lang w:eastAsia="it-IT"/>
        </w:rPr>
      </w:pPr>
      <w:r>
        <w:rPr>
          <w:i/>
          <w:iCs/>
        </w:rPr>
        <w:t>“Nel nostro Paese sono cresciute le imprese attente alle ricadute sociali della propria azione e l’attivarsi di collaborazioni tra una Fondazione e un soggetto del Terzo settore, in questo caso un’impresa sociale, rappresenta un valore aggiunto e sempre una buona notizia.</w:t>
      </w:r>
      <w:r w:rsidR="008E42B2">
        <w:rPr>
          <w:iCs/>
        </w:rPr>
        <w:t xml:space="preserve"> -</w:t>
      </w:r>
      <w:r>
        <w:rPr>
          <w:i/>
          <w:iCs/>
        </w:rPr>
        <w:t xml:space="preserve"> </w:t>
      </w:r>
      <w:r>
        <w:t xml:space="preserve">Così dichiara </w:t>
      </w:r>
      <w:r>
        <w:rPr>
          <w:b/>
          <w:bCs/>
        </w:rPr>
        <w:t>Claudia Fiaschi, Portavoce del Forum Nazionale del Terzo Settore</w:t>
      </w:r>
      <w:r>
        <w:t xml:space="preserve"> - </w:t>
      </w:r>
      <w:r>
        <w:rPr>
          <w:i/>
          <w:iCs/>
        </w:rPr>
        <w:t>La collaborazione tra soggetti diversi nelle comunità ha sempre l’effetto positivo di moltiplicare le opportunità per tutti gli attori in gioco, sprigionando nuove qualità e aprendo a nuove prospettive di lavoro comune.”</w:t>
      </w:r>
    </w:p>
    <w:p w:rsidR="000B5771" w:rsidRDefault="008E7873" w:rsidP="009465F6">
      <w:pPr>
        <w:jc w:val="both"/>
        <w:rPr>
          <w:i/>
        </w:rPr>
      </w:pPr>
      <w:r w:rsidRPr="008E7873">
        <w:rPr>
          <w:i/>
        </w:rPr>
        <w:t xml:space="preserve">“Nel pieno del lock down </w:t>
      </w:r>
      <w:r w:rsidR="005671BB">
        <w:rPr>
          <w:i/>
        </w:rPr>
        <w:t>è</w:t>
      </w:r>
      <w:r w:rsidRPr="008E7873">
        <w:rPr>
          <w:i/>
        </w:rPr>
        <w:t xml:space="preserve"> stato mio dovere mantenere alta la qualità dei servizi offerti alle nostre famiglie e nel contempo contenere i costi,</w:t>
      </w:r>
      <w:r>
        <w:rPr>
          <w:i/>
        </w:rPr>
        <w:t xml:space="preserve"> </w:t>
      </w:r>
      <w:r w:rsidRPr="008E7873">
        <w:rPr>
          <w:i/>
        </w:rPr>
        <w:t xml:space="preserve">vista l’incertezza del periodo. Credo molto nella rete e mi sono lanciata nella ricerca di un partner del terzo settore che potesse offrirci il servizio di cui abbiamo bisogno. Nessuno si salva da solo: </w:t>
      </w:r>
      <w:r w:rsidR="005671BB">
        <w:rPr>
          <w:i/>
        </w:rPr>
        <w:t>è</w:t>
      </w:r>
      <w:r w:rsidRPr="008E7873">
        <w:rPr>
          <w:i/>
        </w:rPr>
        <w:t xml:space="preserve"> vitale per le organizzazioni no profit fare rete fare squadra e rendersi complementari gli uni agli altri. Questo progetto pilota n</w:t>
      </w:r>
      <w:r w:rsidR="005671BB">
        <w:rPr>
          <w:i/>
        </w:rPr>
        <w:t>e</w:t>
      </w:r>
      <w:r w:rsidRPr="008E7873">
        <w:rPr>
          <w:i/>
        </w:rPr>
        <w:t xml:space="preserve"> </w:t>
      </w:r>
      <w:r w:rsidR="005671BB">
        <w:rPr>
          <w:i/>
        </w:rPr>
        <w:t>è</w:t>
      </w:r>
      <w:r w:rsidRPr="008E7873">
        <w:rPr>
          <w:i/>
        </w:rPr>
        <w:t xml:space="preserve"> una testimonianza.</w:t>
      </w:r>
      <w:r>
        <w:rPr>
          <w:i/>
        </w:rPr>
        <w:t>”</w:t>
      </w:r>
      <w:r w:rsidR="00737C97">
        <w:rPr>
          <w:i/>
        </w:rPr>
        <w:t xml:space="preserve">- </w:t>
      </w:r>
      <w:r w:rsidR="000B5771" w:rsidRPr="00461337">
        <w:t xml:space="preserve">afferma </w:t>
      </w:r>
      <w:r w:rsidRPr="008E7873">
        <w:rPr>
          <w:b/>
        </w:rPr>
        <w:t>Maria Chiara Roti, Direttore generale</w:t>
      </w:r>
      <w:r>
        <w:rPr>
          <w:b/>
        </w:rPr>
        <w:t xml:space="preserve"> di </w:t>
      </w:r>
      <w:r w:rsidRPr="008E7873">
        <w:rPr>
          <w:b/>
        </w:rPr>
        <w:t>Fondazione per l'Infanzia Ronald McDonald Italia</w:t>
      </w:r>
      <w:r>
        <w:rPr>
          <w:b/>
        </w:rPr>
        <w:t>.</w:t>
      </w:r>
    </w:p>
    <w:p w:rsidR="00310E86" w:rsidRPr="00310E86" w:rsidRDefault="00310E86" w:rsidP="000B5771">
      <w:pPr>
        <w:jc w:val="both"/>
        <w:rPr>
          <w:i/>
        </w:rPr>
      </w:pPr>
      <w:r w:rsidRPr="00310E86">
        <w:rPr>
          <w:i/>
        </w:rPr>
        <w:t>“La collaborazione con Fondazione Ronald è nata nel periodo del lockdown legato all’emergenza sanitaria a testimonianza che il nostro lavoro non si ferma mai e anzi nei momenti di crisi trovano spazio, come in questo caso, nuovi legami generatori di valore per la comunità</w:t>
      </w:r>
      <w:r w:rsidR="0066396F">
        <w:rPr>
          <w:i/>
        </w:rPr>
        <w:t>” -</w:t>
      </w:r>
      <w:r w:rsidRPr="00310E86">
        <w:rPr>
          <w:i/>
        </w:rPr>
        <w:t xml:space="preserve"> </w:t>
      </w:r>
      <w:r w:rsidRPr="00BF7FEF">
        <w:t xml:space="preserve">afferma </w:t>
      </w:r>
      <w:r w:rsidRPr="00BF7FEF">
        <w:rPr>
          <w:b/>
        </w:rPr>
        <w:t>Claudia Calafati, Direttrice Area Educazione CO&amp;SO</w:t>
      </w:r>
      <w:r w:rsidRPr="00BF7FEF">
        <w:t>,</w:t>
      </w:r>
      <w:r w:rsidRPr="00310E86">
        <w:rPr>
          <w:i/>
        </w:rPr>
        <w:t xml:space="preserve"> “Metteremo tutto il nostro impegno e la nostra esperienza per rendere ancora più accogliente la Casa, sostenendo un modello di sorveglianza attento alla cura della relazione con le famiglie.</w:t>
      </w:r>
    </w:p>
    <w:p w:rsidR="000B5771" w:rsidRDefault="00EF5CE1" w:rsidP="000B5771">
      <w:pPr>
        <w:jc w:val="both"/>
      </w:pPr>
      <w:r>
        <w:lastRenderedPageBreak/>
        <w:t>Casa Ronald Firenze accoglie</w:t>
      </w:r>
      <w:r w:rsidR="000B5771">
        <w:t xml:space="preserve"> fino a 8 famiglie e, dalla sua inaugurazione nel 2013, ha dato ospitalità a oltre 2.000 persone proven</w:t>
      </w:r>
      <w:r>
        <w:t>ienti dall’Italia e dall’estero</w:t>
      </w:r>
      <w:r w:rsidR="000B5771">
        <w:t>, riuscendo ad affrontare unite percorsi così delicati, come quelli di cura.</w:t>
      </w:r>
      <w:r w:rsidR="0092748F">
        <w:t xml:space="preserve"> </w:t>
      </w:r>
    </w:p>
    <w:p w:rsidR="00CA2650" w:rsidRDefault="00CA2650" w:rsidP="004954D4">
      <w:pPr>
        <w:pStyle w:val="Default"/>
        <w:jc w:val="both"/>
        <w:rPr>
          <w:b/>
          <w:bCs/>
          <w:color w:val="auto"/>
          <w:sz w:val="20"/>
          <w:szCs w:val="20"/>
          <w:u w:val="single"/>
        </w:rPr>
      </w:pPr>
    </w:p>
    <w:p w:rsidR="00107188" w:rsidRDefault="00107188" w:rsidP="004954D4">
      <w:pPr>
        <w:pStyle w:val="Default"/>
        <w:jc w:val="both"/>
        <w:rPr>
          <w:b/>
          <w:bCs/>
          <w:color w:val="auto"/>
          <w:sz w:val="20"/>
          <w:szCs w:val="20"/>
          <w:u w:val="single"/>
        </w:rPr>
      </w:pPr>
      <w:r>
        <w:rPr>
          <w:b/>
          <w:bCs/>
          <w:color w:val="auto"/>
          <w:sz w:val="20"/>
          <w:szCs w:val="20"/>
          <w:u w:val="single"/>
        </w:rPr>
        <w:t>Fondazione per l'Infanzia Ronald McDonald Italia</w:t>
      </w:r>
    </w:p>
    <w:p w:rsidR="00107188" w:rsidRDefault="00107188" w:rsidP="004954D4">
      <w:pPr>
        <w:pStyle w:val="Default"/>
        <w:jc w:val="both"/>
        <w:rPr>
          <w:b/>
          <w:bCs/>
          <w:color w:val="auto"/>
          <w:sz w:val="12"/>
          <w:szCs w:val="12"/>
          <w:u w:val="single"/>
        </w:rPr>
      </w:pPr>
    </w:p>
    <w:p w:rsidR="00107188" w:rsidRDefault="00107188" w:rsidP="004954D4">
      <w:pPr>
        <w:pStyle w:val="Default"/>
        <w:jc w:val="both"/>
        <w:rPr>
          <w:color w:val="auto"/>
          <w:sz w:val="18"/>
          <w:szCs w:val="18"/>
        </w:rPr>
      </w:pPr>
      <w:r>
        <w:rPr>
          <w:color w:val="auto"/>
          <w:sz w:val="18"/>
          <w:szCs w:val="18"/>
        </w:rPr>
        <w:t xml:space="preserve">La </w:t>
      </w:r>
      <w:r>
        <w:rPr>
          <w:b/>
          <w:bCs/>
          <w:color w:val="auto"/>
          <w:sz w:val="18"/>
          <w:szCs w:val="18"/>
        </w:rPr>
        <w:t>Fondazione per l'Infanzia Ronald McDonald Italia</w:t>
      </w:r>
      <w:r>
        <w:rPr>
          <w:color w:val="auto"/>
          <w:sz w:val="18"/>
          <w:szCs w:val="18"/>
        </w:rPr>
        <w:t xml:space="preserve"> è un'organizzazione non profit, nata nel 1974 negli Stati Uniti e nel </w:t>
      </w:r>
      <w:smartTag w:uri="urn:schemas-microsoft-com:office:smarttags" w:element="metricconverter">
        <w:smartTagPr>
          <w:attr w:name="ProductID" w:val="1999 in"/>
        </w:smartTagPr>
        <w:r>
          <w:rPr>
            <w:color w:val="auto"/>
            <w:sz w:val="18"/>
            <w:szCs w:val="18"/>
          </w:rPr>
          <w:t>1999 in</w:t>
        </w:r>
      </w:smartTag>
      <w:r>
        <w:rPr>
          <w:color w:val="auto"/>
          <w:sz w:val="18"/>
          <w:szCs w:val="18"/>
        </w:rPr>
        <w:t xml:space="preserve"> Italia, con l'obiettivo di creare, trovare e sostenere progetti che contribuiscono a migliorare in modo diretto la salute e il benessere dei bambini e delle loro famiglie. U</w:t>
      </w:r>
      <w:r>
        <w:rPr>
          <w:sz w:val="18"/>
          <w:szCs w:val="18"/>
        </w:rPr>
        <w:t xml:space="preserve">n bambino gravemente malato deve spesso curarsi lontano dalla sua città. Fondazione Ronald si propone di costruire, acquistare o gestire Case Ronald </w:t>
      </w:r>
      <w:r w:rsidRPr="00177F9E">
        <w:rPr>
          <w:color w:val="auto"/>
          <w:sz w:val="18"/>
          <w:szCs w:val="18"/>
        </w:rPr>
        <w:t xml:space="preserve">ubicate nelle adiacenze di strutture ospedaliere e Family Room, situate direttamente all’interno dei reparti pediatrici, per offrire ospitalità e assistenza ai bambini malati e alle loro famiglie durante il periodo di cura o terapia ospedaliera. Fondazione Ronald tiene la famiglia vicina quando la cura è lontana, perché stare insieme migliora il loro benessere. </w:t>
      </w:r>
      <w:r>
        <w:rPr>
          <w:color w:val="auto"/>
          <w:sz w:val="18"/>
          <w:szCs w:val="18"/>
        </w:rPr>
        <w:t>Attraverso i suoi programmi - Casa Ronald e Family Room - non solo consente l’accesso a cure d’eccellenza, ma supporta le famiglie, permette loro di essere attivamente coinvolte nella cura dei propri figli e favorisce l’implementazione del modello di cura Family Centered Care.</w:t>
      </w:r>
    </w:p>
    <w:p w:rsidR="00107188" w:rsidRDefault="00107188" w:rsidP="00FF6FD6">
      <w:pPr>
        <w:pStyle w:val="Default"/>
        <w:jc w:val="both"/>
        <w:rPr>
          <w:sz w:val="18"/>
          <w:szCs w:val="18"/>
        </w:rPr>
      </w:pPr>
      <w:r>
        <w:rPr>
          <w:b/>
          <w:bCs/>
          <w:sz w:val="18"/>
          <w:szCs w:val="18"/>
        </w:rPr>
        <w:t>Oggi in Italia le Case sono 4: due a Roma, una a Brescia e una a Firenze, cui si aggiungono una Family Room all’interno dell’Ospedale S. Orsola di Bologna e una all’interno dell’Ospedale Infantile Cesare Arrigo di Alessandria</w:t>
      </w:r>
      <w:r>
        <w:rPr>
          <w:sz w:val="18"/>
          <w:szCs w:val="18"/>
        </w:rPr>
        <w:t xml:space="preserve">. Dal 1999 ad oggi, nel corso della sua attività in Italia, </w:t>
      </w:r>
      <w:r>
        <w:rPr>
          <w:b/>
          <w:bCs/>
          <w:sz w:val="18"/>
          <w:szCs w:val="18"/>
        </w:rPr>
        <w:t>Fondazione ha supportato più di 43.000 bambini e famiglie, offrendo oltre 220.000 pernottamenti</w:t>
      </w:r>
      <w:r>
        <w:rPr>
          <w:sz w:val="18"/>
          <w:szCs w:val="18"/>
        </w:rPr>
        <w:t xml:space="preserve">. </w:t>
      </w:r>
    </w:p>
    <w:p w:rsidR="007F3D28" w:rsidRDefault="007F3D28" w:rsidP="00FF6FD6">
      <w:pPr>
        <w:pStyle w:val="Default"/>
        <w:jc w:val="both"/>
        <w:rPr>
          <w:sz w:val="18"/>
          <w:szCs w:val="18"/>
        </w:rPr>
      </w:pPr>
    </w:p>
    <w:p w:rsidR="003052E9" w:rsidRPr="003052E9" w:rsidRDefault="003052E9" w:rsidP="00310E86">
      <w:pPr>
        <w:autoSpaceDE w:val="0"/>
        <w:autoSpaceDN w:val="0"/>
        <w:jc w:val="both"/>
        <w:rPr>
          <w:b/>
          <w:bCs/>
          <w:color w:val="000000"/>
          <w:sz w:val="18"/>
          <w:szCs w:val="18"/>
          <w:u w:val="single"/>
        </w:rPr>
      </w:pPr>
      <w:r w:rsidRPr="003052E9">
        <w:rPr>
          <w:b/>
          <w:bCs/>
          <w:color w:val="000000"/>
          <w:sz w:val="18"/>
          <w:szCs w:val="18"/>
          <w:u w:val="single"/>
        </w:rPr>
        <w:t>CO&amp;SO</w:t>
      </w:r>
    </w:p>
    <w:p w:rsidR="00310E86" w:rsidRDefault="00310E86" w:rsidP="00310E86">
      <w:pPr>
        <w:autoSpaceDE w:val="0"/>
        <w:autoSpaceDN w:val="0"/>
        <w:jc w:val="both"/>
        <w:rPr>
          <w:color w:val="000000"/>
          <w:sz w:val="18"/>
          <w:szCs w:val="18"/>
        </w:rPr>
      </w:pPr>
      <w:r>
        <w:rPr>
          <w:b/>
          <w:bCs/>
          <w:color w:val="000000"/>
          <w:sz w:val="18"/>
          <w:szCs w:val="18"/>
        </w:rPr>
        <w:t>CO&amp;SO</w:t>
      </w:r>
      <w:r>
        <w:rPr>
          <w:color w:val="000000"/>
          <w:sz w:val="18"/>
          <w:szCs w:val="18"/>
        </w:rPr>
        <w:t xml:space="preserve"> è una rete di imprese toscane, specializzate nell’offerta di servizi in favore delle comunità con l'intento di rispondere attivamente alle rapide trasformazioni dei loro bisogni. È tra i soggetti del Terzo settore più attivi in ambito sociosanitario, educativo e nell’integrazione lavorativa di soggetti svantaggiati, con un’offerta di servizi qualificati e flessibili. Nato nel 1998 a Firenze, oggi CO&amp;SO è un consorzio regionale</w:t>
      </w:r>
      <w:r>
        <w:rPr>
          <w:b/>
          <w:bCs/>
          <w:color w:val="000000"/>
          <w:sz w:val="18"/>
          <w:szCs w:val="18"/>
        </w:rPr>
        <w:t xml:space="preserve"> composto da 24 cooperative di Firenze, Prato, Pistoia, Lucca, Pisa, Siena e Grosseto</w:t>
      </w:r>
      <w:r>
        <w:rPr>
          <w:color w:val="000000"/>
          <w:sz w:val="18"/>
          <w:szCs w:val="18"/>
        </w:rPr>
        <w:t xml:space="preserve"> e, in quei territori in cui la comunità locale non ha avuto modo di organizzarsi in forma associata, il Consorzio sostiene la nascita di nuove cooperative che tutelino le persone dalla precarietà, promuovano l'integrazione e creino nuove opportunità di occupazione. Sono </w:t>
      </w:r>
      <w:r>
        <w:rPr>
          <w:b/>
          <w:bCs/>
          <w:color w:val="000000"/>
          <w:sz w:val="18"/>
          <w:szCs w:val="18"/>
        </w:rPr>
        <w:t>213 i servizi gestiti attualmente, rivolti a bambini, anziani, giovani, disabili, migranti e a tutte le fasce della popolazione che sono a rischio di fragilità e/o di marginalità</w:t>
      </w:r>
      <w:r>
        <w:rPr>
          <w:color w:val="000000"/>
          <w:sz w:val="18"/>
          <w:szCs w:val="18"/>
        </w:rPr>
        <w:t>. In ambito educativo collabora inoltre a livello nazionale ed europeo con realtà all’avanguardia per la realizzazione di progetti di innovazione sociale, che mettano al centro i bisogni dei bambini e delle loro famiglie.</w:t>
      </w:r>
    </w:p>
    <w:p w:rsidR="00107188" w:rsidRDefault="00107188" w:rsidP="000341EC">
      <w:pPr>
        <w:spacing w:after="0"/>
        <w:rPr>
          <w:rFonts w:cs="Calibri"/>
          <w:b/>
          <w:sz w:val="18"/>
          <w:szCs w:val="18"/>
          <w:lang w:eastAsia="zh-CN"/>
        </w:rPr>
      </w:pPr>
    </w:p>
    <w:p w:rsidR="00107188" w:rsidRPr="00E04E99" w:rsidRDefault="00107188" w:rsidP="000341EC">
      <w:pPr>
        <w:spacing w:after="0"/>
        <w:rPr>
          <w:rFonts w:cs="Calibri"/>
          <w:b/>
          <w:sz w:val="18"/>
          <w:szCs w:val="18"/>
          <w:lang w:eastAsia="zh-CN"/>
        </w:rPr>
      </w:pPr>
      <w:r w:rsidRPr="00E04E99">
        <w:rPr>
          <w:rFonts w:cs="Calibri"/>
          <w:b/>
          <w:sz w:val="18"/>
          <w:szCs w:val="18"/>
          <w:lang w:eastAsia="zh-CN"/>
        </w:rPr>
        <w:t>Ufficio Stampa Omnicom PR Group:</w:t>
      </w:r>
    </w:p>
    <w:p w:rsidR="00107188" w:rsidRPr="00DC08D5" w:rsidRDefault="00107188" w:rsidP="000341EC">
      <w:pPr>
        <w:spacing w:after="0"/>
      </w:pPr>
      <w:r w:rsidRPr="00E04E99">
        <w:rPr>
          <w:rFonts w:cs="Calibri"/>
          <w:color w:val="000000"/>
          <w:sz w:val="18"/>
          <w:szCs w:val="18"/>
          <w:lang w:eastAsia="zh-CN"/>
        </w:rPr>
        <w:t xml:space="preserve">Paola Chiasserini – </w:t>
      </w:r>
      <w:hyperlink r:id="rId6" w:history="1">
        <w:r w:rsidRPr="00E04E99">
          <w:rPr>
            <w:rStyle w:val="Collegamentoipertestuale"/>
            <w:sz w:val="18"/>
            <w:szCs w:val="18"/>
          </w:rPr>
          <w:t>paola.chiasserini@omnicomprgroup.com</w:t>
        </w:r>
      </w:hyperlink>
      <w:r w:rsidR="00DC08D5">
        <w:rPr>
          <w:rStyle w:val="Collegamentoipertestuale"/>
          <w:sz w:val="18"/>
          <w:szCs w:val="18"/>
        </w:rPr>
        <w:t xml:space="preserve"> </w:t>
      </w:r>
      <w:r w:rsidR="008D69B6">
        <w:rPr>
          <w:rStyle w:val="Collegamentoipertestuale"/>
          <w:color w:val="auto"/>
          <w:sz w:val="18"/>
          <w:szCs w:val="18"/>
          <w:u w:val="none"/>
        </w:rPr>
        <w:t>–</w:t>
      </w:r>
      <w:r w:rsidR="00DC08D5">
        <w:rPr>
          <w:rStyle w:val="Collegamentoipertestuale"/>
          <w:color w:val="auto"/>
          <w:sz w:val="18"/>
          <w:szCs w:val="18"/>
          <w:u w:val="none"/>
        </w:rPr>
        <w:t xml:space="preserve"> </w:t>
      </w:r>
      <w:r w:rsidR="008D69B6">
        <w:rPr>
          <w:rStyle w:val="Collegamentoipertestuale"/>
          <w:color w:val="auto"/>
          <w:sz w:val="18"/>
          <w:szCs w:val="18"/>
          <w:u w:val="none"/>
        </w:rPr>
        <w:t>346 8851377</w:t>
      </w:r>
    </w:p>
    <w:p w:rsidR="00DC08D5" w:rsidRPr="00E04E99" w:rsidRDefault="00DC08D5" w:rsidP="00DC08D5">
      <w:pPr>
        <w:spacing w:after="0"/>
        <w:rPr>
          <w:rFonts w:cs="Calibri"/>
          <w:color w:val="000000"/>
          <w:sz w:val="18"/>
          <w:szCs w:val="18"/>
          <w:lang w:eastAsia="zh-CN"/>
        </w:rPr>
      </w:pPr>
      <w:r w:rsidRPr="00E04E99">
        <w:rPr>
          <w:rFonts w:cs="Calibri"/>
          <w:color w:val="000000"/>
          <w:sz w:val="18"/>
          <w:szCs w:val="18"/>
          <w:lang w:eastAsia="zh-CN"/>
        </w:rPr>
        <w:t xml:space="preserve">Sara Festini - </w:t>
      </w:r>
      <w:hyperlink r:id="rId7" w:history="1">
        <w:r w:rsidRPr="00E04E99">
          <w:rPr>
            <w:rStyle w:val="Collegamentoipertestuale"/>
            <w:rFonts w:cs="Calibri"/>
            <w:sz w:val="18"/>
            <w:szCs w:val="18"/>
            <w:lang w:eastAsia="zh-CN"/>
          </w:rPr>
          <w:t>sara.festini@omnicomprgroup.com</w:t>
        </w:r>
      </w:hyperlink>
      <w:r w:rsidRPr="00DC08D5">
        <w:rPr>
          <w:rStyle w:val="Collegamentoipertestuale"/>
          <w:rFonts w:cs="Calibri"/>
          <w:color w:val="auto"/>
          <w:sz w:val="18"/>
          <w:szCs w:val="18"/>
          <w:u w:val="none"/>
          <w:lang w:eastAsia="zh-CN"/>
        </w:rPr>
        <w:t xml:space="preserve"> - 3351040414</w:t>
      </w:r>
    </w:p>
    <w:p w:rsidR="00DC08D5" w:rsidRPr="00DC08D5" w:rsidRDefault="00107188" w:rsidP="000341EC">
      <w:pPr>
        <w:spacing w:after="0"/>
        <w:rPr>
          <w:rFonts w:cs="Calibri"/>
          <w:sz w:val="18"/>
          <w:szCs w:val="18"/>
          <w:lang w:eastAsia="zh-CN"/>
        </w:rPr>
      </w:pPr>
      <w:r w:rsidRPr="00E04E99">
        <w:rPr>
          <w:rFonts w:cs="Calibri"/>
          <w:color w:val="000000"/>
          <w:sz w:val="18"/>
          <w:szCs w:val="18"/>
          <w:lang w:eastAsia="zh-CN"/>
        </w:rPr>
        <w:t xml:space="preserve">Edoardo Grandi – </w:t>
      </w:r>
      <w:hyperlink r:id="rId8" w:history="1">
        <w:r w:rsidRPr="00E04E99">
          <w:rPr>
            <w:rStyle w:val="Collegamentoipertestuale"/>
            <w:rFonts w:cs="Calibri"/>
            <w:sz w:val="18"/>
            <w:szCs w:val="18"/>
            <w:lang w:eastAsia="zh-CN"/>
          </w:rPr>
          <w:t>edoardo.grandi@omnicomprgroup.com</w:t>
        </w:r>
      </w:hyperlink>
      <w:r w:rsidR="00DC08D5">
        <w:rPr>
          <w:rStyle w:val="Collegamentoipertestuale"/>
          <w:rFonts w:cs="Calibri"/>
          <w:sz w:val="18"/>
          <w:szCs w:val="18"/>
          <w:lang w:eastAsia="zh-CN"/>
        </w:rPr>
        <w:t xml:space="preserve"> </w:t>
      </w:r>
    </w:p>
    <w:p w:rsidR="00107188" w:rsidRDefault="00107188" w:rsidP="000341EC">
      <w:pPr>
        <w:spacing w:after="0"/>
        <w:rPr>
          <w:rStyle w:val="Collegamentoipertestuale"/>
          <w:rFonts w:cs="Calibri"/>
          <w:sz w:val="18"/>
          <w:szCs w:val="18"/>
          <w:lang w:eastAsia="zh-CN"/>
        </w:rPr>
      </w:pPr>
      <w:r w:rsidRPr="00E04E99">
        <w:rPr>
          <w:rFonts w:cs="Calibri"/>
          <w:color w:val="000000"/>
          <w:sz w:val="18"/>
          <w:szCs w:val="18"/>
          <w:lang w:eastAsia="zh-CN"/>
        </w:rPr>
        <w:t xml:space="preserve">Elisabetta Franzetti - </w:t>
      </w:r>
      <w:hyperlink r:id="rId9" w:history="1">
        <w:r w:rsidRPr="00E04E99">
          <w:rPr>
            <w:rStyle w:val="Collegamentoipertestuale"/>
            <w:rFonts w:cs="Calibri"/>
            <w:sz w:val="18"/>
            <w:szCs w:val="18"/>
            <w:lang w:eastAsia="zh-CN"/>
          </w:rPr>
          <w:t xml:space="preserve"> elisabetta.franzetti@omnicomprgroup.com</w:t>
        </w:r>
      </w:hyperlink>
    </w:p>
    <w:p w:rsidR="007F3D28" w:rsidRPr="004E3452" w:rsidRDefault="007F3D28" w:rsidP="000341EC">
      <w:pPr>
        <w:spacing w:after="0"/>
        <w:rPr>
          <w:rStyle w:val="Collegamentoipertestuale"/>
          <w:rFonts w:cs="Calibri"/>
          <w:b/>
          <w:color w:val="000000"/>
          <w:sz w:val="18"/>
          <w:szCs w:val="18"/>
          <w:highlight w:val="yellow"/>
          <w:lang w:eastAsia="zh-CN"/>
        </w:rPr>
      </w:pPr>
    </w:p>
    <w:p w:rsidR="00107188" w:rsidRPr="007B16DD" w:rsidRDefault="00107188" w:rsidP="000341EC">
      <w:pPr>
        <w:spacing w:after="0"/>
        <w:rPr>
          <w:rFonts w:cs="Calibri"/>
          <w:color w:val="000000"/>
          <w:sz w:val="18"/>
          <w:szCs w:val="18"/>
          <w:lang w:eastAsia="zh-CN"/>
        </w:rPr>
      </w:pPr>
    </w:p>
    <w:p w:rsidR="00107188" w:rsidRDefault="00107188" w:rsidP="008F183B">
      <w:pPr>
        <w:pStyle w:val="Default"/>
      </w:pPr>
    </w:p>
    <w:p w:rsidR="00107188" w:rsidRDefault="00107188"/>
    <w:sectPr w:rsidR="00107188" w:rsidSect="00BC1B6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BB" w:rsidRDefault="00950DBB" w:rsidP="00E55503">
      <w:pPr>
        <w:spacing w:after="0" w:line="240" w:lineRule="auto"/>
      </w:pPr>
      <w:r>
        <w:separator/>
      </w:r>
    </w:p>
  </w:endnote>
  <w:endnote w:type="continuationSeparator" w:id="0">
    <w:p w:rsidR="00950DBB" w:rsidRDefault="00950DBB" w:rsidP="00E5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Kabel Std Book">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5E" w:rsidRDefault="00B91F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5E" w:rsidRDefault="00B91F5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5E" w:rsidRDefault="00B91F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BB" w:rsidRDefault="00950DBB" w:rsidP="00E55503">
      <w:pPr>
        <w:spacing w:after="0" w:line="240" w:lineRule="auto"/>
      </w:pPr>
      <w:r>
        <w:separator/>
      </w:r>
    </w:p>
  </w:footnote>
  <w:footnote w:type="continuationSeparator" w:id="0">
    <w:p w:rsidR="00950DBB" w:rsidRDefault="00950DBB" w:rsidP="00E55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5E" w:rsidRDefault="00B91F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88" w:rsidRDefault="00B91F5E" w:rsidP="000B5771">
    <w:pPr>
      <w:pStyle w:val="Intestazione"/>
      <w:jc w:val="center"/>
    </w:pPr>
    <w:bookmarkStart w:id="0" w:name="_GoBack"/>
    <w:bookmarkEnd w:id="0"/>
    <w:r w:rsidRPr="00B91F5E">
      <w:rPr>
        <w:noProof/>
      </w:rPr>
      <w:drawing>
        <wp:anchor distT="0" distB="0" distL="114300" distR="114300" simplePos="0" relativeHeight="251659264" behindDoc="0" locked="0" layoutInCell="1" allowOverlap="1">
          <wp:simplePos x="0" y="0"/>
          <wp:positionH relativeFrom="column">
            <wp:posOffset>4226560</wp:posOffset>
          </wp:positionH>
          <wp:positionV relativeFrom="paragraph">
            <wp:posOffset>337214</wp:posOffset>
          </wp:positionV>
          <wp:extent cx="1651000" cy="460346"/>
          <wp:effectExtent l="0" t="0" r="6350" b="0"/>
          <wp:wrapNone/>
          <wp:docPr id="3" name="Immagine 3" descr="C:\Users\it-g.guerra\AppData\Local\Microsoft\Windows\INetCache\Content.Outlook\9XA15R0I\logo_coso 2020 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g.guerra\AppData\Local\Microsoft\Windows\INetCache\Content.Outlook\9XA15R0I\logo_coso 2020 COLO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626" cy="4627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E86">
      <w:rPr>
        <w:noProof/>
      </w:rPr>
      <w:drawing>
        <wp:anchor distT="0" distB="0" distL="114300" distR="114300" simplePos="0" relativeHeight="251658240" behindDoc="0" locked="0" layoutInCell="1" allowOverlap="1">
          <wp:simplePos x="0" y="0"/>
          <wp:positionH relativeFrom="column">
            <wp:posOffset>137160</wp:posOffset>
          </wp:positionH>
          <wp:positionV relativeFrom="paragraph">
            <wp:posOffset>-116205</wp:posOffset>
          </wp:positionV>
          <wp:extent cx="1219200" cy="1152525"/>
          <wp:effectExtent l="0" t="0" r="0" b="9525"/>
          <wp:wrapTopAndBottom/>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l="15289" t="14192" r="17061" b="13483"/>
                  <a:stretch>
                    <a:fillRect/>
                  </a:stretch>
                </pic:blipFill>
                <pic:spPr bwMode="auto">
                  <a:xfrm>
                    <a:off x="0" y="0"/>
                    <a:ext cx="12192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188" w:rsidRDefault="0010718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5E" w:rsidRDefault="00B91F5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3B"/>
    <w:rsid w:val="00006337"/>
    <w:rsid w:val="00006D0C"/>
    <w:rsid w:val="0002369C"/>
    <w:rsid w:val="000341EC"/>
    <w:rsid w:val="000403D2"/>
    <w:rsid w:val="00073F72"/>
    <w:rsid w:val="0008037E"/>
    <w:rsid w:val="00090FE3"/>
    <w:rsid w:val="000A3B64"/>
    <w:rsid w:val="000B1562"/>
    <w:rsid w:val="000B26AD"/>
    <w:rsid w:val="000B5771"/>
    <w:rsid w:val="000C0036"/>
    <w:rsid w:val="000C7F5B"/>
    <w:rsid w:val="000D1E09"/>
    <w:rsid w:val="000D7D24"/>
    <w:rsid w:val="000E4915"/>
    <w:rsid w:val="000F4C17"/>
    <w:rsid w:val="000F6F43"/>
    <w:rsid w:val="001050B4"/>
    <w:rsid w:val="00107188"/>
    <w:rsid w:val="00117637"/>
    <w:rsid w:val="00123756"/>
    <w:rsid w:val="001240A5"/>
    <w:rsid w:val="00132E7B"/>
    <w:rsid w:val="00140157"/>
    <w:rsid w:val="00166F25"/>
    <w:rsid w:val="00177F9E"/>
    <w:rsid w:val="001837C2"/>
    <w:rsid w:val="001A51FD"/>
    <w:rsid w:val="001B2232"/>
    <w:rsid w:val="001B3349"/>
    <w:rsid w:val="001C1AB6"/>
    <w:rsid w:val="001C62A2"/>
    <w:rsid w:val="001F7BFD"/>
    <w:rsid w:val="00224B88"/>
    <w:rsid w:val="002254BA"/>
    <w:rsid w:val="0022589D"/>
    <w:rsid w:val="00226F3A"/>
    <w:rsid w:val="00235322"/>
    <w:rsid w:val="00250FDB"/>
    <w:rsid w:val="00255701"/>
    <w:rsid w:val="00257189"/>
    <w:rsid w:val="00261950"/>
    <w:rsid w:val="00263E47"/>
    <w:rsid w:val="00264DAB"/>
    <w:rsid w:val="00265ECA"/>
    <w:rsid w:val="00271BDC"/>
    <w:rsid w:val="00282300"/>
    <w:rsid w:val="0028455B"/>
    <w:rsid w:val="00291145"/>
    <w:rsid w:val="002959B3"/>
    <w:rsid w:val="00296CE0"/>
    <w:rsid w:val="002971E0"/>
    <w:rsid w:val="002C2EE8"/>
    <w:rsid w:val="002C6D3C"/>
    <w:rsid w:val="002E20CD"/>
    <w:rsid w:val="002E4B22"/>
    <w:rsid w:val="003052E9"/>
    <w:rsid w:val="00310E86"/>
    <w:rsid w:val="00344653"/>
    <w:rsid w:val="00352B5A"/>
    <w:rsid w:val="00366175"/>
    <w:rsid w:val="0038367B"/>
    <w:rsid w:val="00383ADF"/>
    <w:rsid w:val="0039576E"/>
    <w:rsid w:val="003A43AD"/>
    <w:rsid w:val="003A529E"/>
    <w:rsid w:val="003A6205"/>
    <w:rsid w:val="003B604F"/>
    <w:rsid w:val="003B6975"/>
    <w:rsid w:val="003D60EB"/>
    <w:rsid w:val="003E3352"/>
    <w:rsid w:val="0040251D"/>
    <w:rsid w:val="00431CEA"/>
    <w:rsid w:val="00461337"/>
    <w:rsid w:val="00465031"/>
    <w:rsid w:val="00472FEA"/>
    <w:rsid w:val="004741BB"/>
    <w:rsid w:val="0048288A"/>
    <w:rsid w:val="004954D4"/>
    <w:rsid w:val="004B6F45"/>
    <w:rsid w:val="004B74F4"/>
    <w:rsid w:val="004D4CFF"/>
    <w:rsid w:val="004E12A8"/>
    <w:rsid w:val="004E17EB"/>
    <w:rsid w:val="004E3452"/>
    <w:rsid w:val="005005A7"/>
    <w:rsid w:val="00511C93"/>
    <w:rsid w:val="005341B6"/>
    <w:rsid w:val="00542BC1"/>
    <w:rsid w:val="0055187B"/>
    <w:rsid w:val="0055487D"/>
    <w:rsid w:val="00563E6D"/>
    <w:rsid w:val="005671BB"/>
    <w:rsid w:val="00585274"/>
    <w:rsid w:val="00587499"/>
    <w:rsid w:val="00596B0A"/>
    <w:rsid w:val="005B1269"/>
    <w:rsid w:val="005B60B1"/>
    <w:rsid w:val="005C1ED7"/>
    <w:rsid w:val="005D3616"/>
    <w:rsid w:val="005D50B5"/>
    <w:rsid w:val="005E4635"/>
    <w:rsid w:val="005F43A2"/>
    <w:rsid w:val="005F6666"/>
    <w:rsid w:val="00600FD7"/>
    <w:rsid w:val="006033F0"/>
    <w:rsid w:val="00616AE3"/>
    <w:rsid w:val="0066396F"/>
    <w:rsid w:val="006640EF"/>
    <w:rsid w:val="00666B06"/>
    <w:rsid w:val="006732A9"/>
    <w:rsid w:val="00681ED1"/>
    <w:rsid w:val="00690D49"/>
    <w:rsid w:val="006A3805"/>
    <w:rsid w:val="006A77F5"/>
    <w:rsid w:val="006C27C9"/>
    <w:rsid w:val="006C424B"/>
    <w:rsid w:val="007037D3"/>
    <w:rsid w:val="00714A32"/>
    <w:rsid w:val="007225E2"/>
    <w:rsid w:val="0072301D"/>
    <w:rsid w:val="00734694"/>
    <w:rsid w:val="00737C97"/>
    <w:rsid w:val="00741ABE"/>
    <w:rsid w:val="007547F5"/>
    <w:rsid w:val="00760845"/>
    <w:rsid w:val="00772D19"/>
    <w:rsid w:val="00794D14"/>
    <w:rsid w:val="007A063E"/>
    <w:rsid w:val="007A3044"/>
    <w:rsid w:val="007B16DD"/>
    <w:rsid w:val="007B7F97"/>
    <w:rsid w:val="007C35BC"/>
    <w:rsid w:val="007E3CF8"/>
    <w:rsid w:val="007F3D28"/>
    <w:rsid w:val="00844A1E"/>
    <w:rsid w:val="0085637F"/>
    <w:rsid w:val="00860E29"/>
    <w:rsid w:val="00861A87"/>
    <w:rsid w:val="008844CB"/>
    <w:rsid w:val="0089392F"/>
    <w:rsid w:val="008951FD"/>
    <w:rsid w:val="008A55C1"/>
    <w:rsid w:val="008B1AFD"/>
    <w:rsid w:val="008B5AEA"/>
    <w:rsid w:val="008D1789"/>
    <w:rsid w:val="008D69B6"/>
    <w:rsid w:val="008E30EB"/>
    <w:rsid w:val="008E42B2"/>
    <w:rsid w:val="008E7873"/>
    <w:rsid w:val="008F183B"/>
    <w:rsid w:val="008F3981"/>
    <w:rsid w:val="00913FA2"/>
    <w:rsid w:val="00924F32"/>
    <w:rsid w:val="0092748F"/>
    <w:rsid w:val="00934EA7"/>
    <w:rsid w:val="009455DF"/>
    <w:rsid w:val="009465F6"/>
    <w:rsid w:val="00947408"/>
    <w:rsid w:val="00950DBB"/>
    <w:rsid w:val="00951F9C"/>
    <w:rsid w:val="00952D23"/>
    <w:rsid w:val="0096043A"/>
    <w:rsid w:val="00966E48"/>
    <w:rsid w:val="00974C3D"/>
    <w:rsid w:val="00976E25"/>
    <w:rsid w:val="009D7E50"/>
    <w:rsid w:val="009F0AE4"/>
    <w:rsid w:val="00A03BC0"/>
    <w:rsid w:val="00A114B4"/>
    <w:rsid w:val="00A1593F"/>
    <w:rsid w:val="00A726CE"/>
    <w:rsid w:val="00A74CCD"/>
    <w:rsid w:val="00A8613D"/>
    <w:rsid w:val="00AA225F"/>
    <w:rsid w:val="00AB0AA2"/>
    <w:rsid w:val="00AC1AD4"/>
    <w:rsid w:val="00AC2719"/>
    <w:rsid w:val="00AD1737"/>
    <w:rsid w:val="00AD21D5"/>
    <w:rsid w:val="00AD592E"/>
    <w:rsid w:val="00AE1508"/>
    <w:rsid w:val="00AE7A9C"/>
    <w:rsid w:val="00B031DC"/>
    <w:rsid w:val="00B2215B"/>
    <w:rsid w:val="00B234B8"/>
    <w:rsid w:val="00B24B94"/>
    <w:rsid w:val="00B3298B"/>
    <w:rsid w:val="00B35130"/>
    <w:rsid w:val="00B40B8F"/>
    <w:rsid w:val="00B724B8"/>
    <w:rsid w:val="00B750FA"/>
    <w:rsid w:val="00B75895"/>
    <w:rsid w:val="00B8080E"/>
    <w:rsid w:val="00B80BA3"/>
    <w:rsid w:val="00B905CD"/>
    <w:rsid w:val="00B91F5E"/>
    <w:rsid w:val="00BC1B6B"/>
    <w:rsid w:val="00BC6311"/>
    <w:rsid w:val="00BF7FEF"/>
    <w:rsid w:val="00C0259E"/>
    <w:rsid w:val="00C3315A"/>
    <w:rsid w:val="00C45732"/>
    <w:rsid w:val="00C516AF"/>
    <w:rsid w:val="00C67992"/>
    <w:rsid w:val="00C8609F"/>
    <w:rsid w:val="00CA2650"/>
    <w:rsid w:val="00CE3407"/>
    <w:rsid w:val="00CE765E"/>
    <w:rsid w:val="00CF0489"/>
    <w:rsid w:val="00CF7ACD"/>
    <w:rsid w:val="00D0254D"/>
    <w:rsid w:val="00D06314"/>
    <w:rsid w:val="00D15062"/>
    <w:rsid w:val="00D3156B"/>
    <w:rsid w:val="00D36FD1"/>
    <w:rsid w:val="00D40889"/>
    <w:rsid w:val="00D757D7"/>
    <w:rsid w:val="00D764BD"/>
    <w:rsid w:val="00DA4436"/>
    <w:rsid w:val="00DB4697"/>
    <w:rsid w:val="00DB4E70"/>
    <w:rsid w:val="00DC08D5"/>
    <w:rsid w:val="00DC2FB4"/>
    <w:rsid w:val="00DD4A0E"/>
    <w:rsid w:val="00DF0141"/>
    <w:rsid w:val="00DF67B0"/>
    <w:rsid w:val="00E04E99"/>
    <w:rsid w:val="00E15268"/>
    <w:rsid w:val="00E4028C"/>
    <w:rsid w:val="00E4590A"/>
    <w:rsid w:val="00E5323D"/>
    <w:rsid w:val="00E5396A"/>
    <w:rsid w:val="00E55503"/>
    <w:rsid w:val="00E70F7B"/>
    <w:rsid w:val="00E71D6B"/>
    <w:rsid w:val="00E7275E"/>
    <w:rsid w:val="00E758B6"/>
    <w:rsid w:val="00E9277C"/>
    <w:rsid w:val="00E96E10"/>
    <w:rsid w:val="00EC1EB6"/>
    <w:rsid w:val="00EC685D"/>
    <w:rsid w:val="00EF1DAC"/>
    <w:rsid w:val="00EF5CE1"/>
    <w:rsid w:val="00F00F20"/>
    <w:rsid w:val="00F0245C"/>
    <w:rsid w:val="00F16489"/>
    <w:rsid w:val="00F308FB"/>
    <w:rsid w:val="00F36F18"/>
    <w:rsid w:val="00F67414"/>
    <w:rsid w:val="00F7357A"/>
    <w:rsid w:val="00F9219D"/>
    <w:rsid w:val="00F9576F"/>
    <w:rsid w:val="00F973AF"/>
    <w:rsid w:val="00FA18B2"/>
    <w:rsid w:val="00FA6475"/>
    <w:rsid w:val="00FB3DFD"/>
    <w:rsid w:val="00FC0035"/>
    <w:rsid w:val="00FF6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docId w15:val="{11883F5C-912A-4411-9886-FDD063E6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B6B"/>
    <w:pPr>
      <w:spacing w:after="160" w:line="259" w:lineRule="auto"/>
    </w:pPr>
    <w:rPr>
      <w:sz w:val="22"/>
      <w:szCs w:val="22"/>
      <w:lang w:eastAsia="en-US"/>
    </w:rPr>
  </w:style>
  <w:style w:type="paragraph" w:styleId="Titolo1">
    <w:name w:val="heading 1"/>
    <w:basedOn w:val="Normale"/>
    <w:next w:val="Normale"/>
    <w:link w:val="Titolo1Carattere"/>
    <w:uiPriority w:val="99"/>
    <w:qFormat/>
    <w:rsid w:val="00E55503"/>
    <w:pPr>
      <w:keepNext/>
      <w:spacing w:after="0" w:line="240" w:lineRule="auto"/>
      <w:jc w:val="center"/>
      <w:outlineLvl w:val="0"/>
    </w:pPr>
    <w:rPr>
      <w:rFonts w:ascii="Arial" w:hAnsi="Arial"/>
      <w:b/>
      <w:bCs/>
      <w:sz w:val="20"/>
      <w:szCs w:val="20"/>
      <w:lang w:val="en-US" w:eastAsia="it-IT"/>
    </w:rPr>
  </w:style>
  <w:style w:type="paragraph" w:styleId="Titolo3">
    <w:name w:val="heading 3"/>
    <w:basedOn w:val="Normale"/>
    <w:next w:val="Normale"/>
    <w:link w:val="Titolo3Carattere"/>
    <w:semiHidden/>
    <w:unhideWhenUsed/>
    <w:qFormat/>
    <w:locked/>
    <w:rsid w:val="00E96E10"/>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55503"/>
    <w:rPr>
      <w:rFonts w:ascii="Arial" w:hAnsi="Arial" w:cs="Times New Roman"/>
      <w:b/>
      <w:sz w:val="20"/>
      <w:lang w:val="en-US"/>
    </w:rPr>
  </w:style>
  <w:style w:type="paragraph" w:customStyle="1" w:styleId="Default">
    <w:name w:val="Default"/>
    <w:rsid w:val="008F183B"/>
    <w:pPr>
      <w:autoSpaceDE w:val="0"/>
      <w:autoSpaceDN w:val="0"/>
      <w:adjustRightInd w:val="0"/>
    </w:pPr>
    <w:rPr>
      <w:rFonts w:cs="Calibri"/>
      <w:color w:val="000000"/>
      <w:sz w:val="24"/>
      <w:szCs w:val="24"/>
      <w:lang w:eastAsia="en-US"/>
    </w:rPr>
  </w:style>
  <w:style w:type="paragraph" w:styleId="Intestazione">
    <w:name w:val="header"/>
    <w:basedOn w:val="Normale"/>
    <w:link w:val="IntestazioneCarattere"/>
    <w:uiPriority w:val="99"/>
    <w:rsid w:val="00E55503"/>
    <w:pPr>
      <w:tabs>
        <w:tab w:val="center" w:pos="4819"/>
        <w:tab w:val="right" w:pos="9638"/>
      </w:tabs>
      <w:spacing w:after="0" w:line="240" w:lineRule="auto"/>
    </w:pPr>
    <w:rPr>
      <w:sz w:val="20"/>
      <w:szCs w:val="20"/>
      <w:lang w:eastAsia="it-IT"/>
    </w:rPr>
  </w:style>
  <w:style w:type="character" w:customStyle="1" w:styleId="IntestazioneCarattere">
    <w:name w:val="Intestazione Carattere"/>
    <w:link w:val="Intestazione"/>
    <w:uiPriority w:val="99"/>
    <w:locked/>
    <w:rsid w:val="00E55503"/>
    <w:rPr>
      <w:rFonts w:cs="Times New Roman"/>
    </w:rPr>
  </w:style>
  <w:style w:type="paragraph" w:styleId="Pidipagina">
    <w:name w:val="footer"/>
    <w:basedOn w:val="Normale"/>
    <w:link w:val="PidipaginaCarattere"/>
    <w:uiPriority w:val="99"/>
    <w:rsid w:val="00E55503"/>
    <w:pPr>
      <w:tabs>
        <w:tab w:val="center" w:pos="4819"/>
        <w:tab w:val="right" w:pos="9638"/>
      </w:tabs>
      <w:spacing w:after="0" w:line="240" w:lineRule="auto"/>
    </w:pPr>
    <w:rPr>
      <w:sz w:val="20"/>
      <w:szCs w:val="20"/>
      <w:lang w:eastAsia="it-IT"/>
    </w:rPr>
  </w:style>
  <w:style w:type="character" w:customStyle="1" w:styleId="PidipaginaCarattere">
    <w:name w:val="Piè di pagina Carattere"/>
    <w:link w:val="Pidipagina"/>
    <w:uiPriority w:val="99"/>
    <w:locked/>
    <w:rsid w:val="00E55503"/>
    <w:rPr>
      <w:rFonts w:cs="Times New Roman"/>
    </w:rPr>
  </w:style>
  <w:style w:type="character" w:styleId="Collegamentoipertestuale">
    <w:name w:val="Hyperlink"/>
    <w:uiPriority w:val="99"/>
    <w:rsid w:val="000341EC"/>
    <w:rPr>
      <w:rFonts w:cs="Times New Roman"/>
      <w:color w:val="0563C1"/>
      <w:u w:val="single"/>
    </w:rPr>
  </w:style>
  <w:style w:type="character" w:customStyle="1" w:styleId="A5">
    <w:name w:val="A5"/>
    <w:uiPriority w:val="99"/>
    <w:rsid w:val="000341EC"/>
    <w:rPr>
      <w:rFonts w:ascii="ITC Kabel Std Book" w:hAnsi="ITC Kabel Std Book"/>
      <w:color w:val="000000"/>
    </w:rPr>
  </w:style>
  <w:style w:type="paragraph" w:styleId="Testofumetto">
    <w:name w:val="Balloon Text"/>
    <w:basedOn w:val="Normale"/>
    <w:link w:val="TestofumettoCarattere"/>
    <w:uiPriority w:val="99"/>
    <w:semiHidden/>
    <w:rsid w:val="00AE1508"/>
    <w:pPr>
      <w:spacing w:after="0" w:line="240" w:lineRule="auto"/>
    </w:pPr>
    <w:rPr>
      <w:rFonts w:ascii="Segoe UI" w:hAnsi="Segoe UI"/>
      <w:sz w:val="18"/>
      <w:szCs w:val="18"/>
      <w:lang w:eastAsia="it-IT"/>
    </w:rPr>
  </w:style>
  <w:style w:type="character" w:customStyle="1" w:styleId="TestofumettoCarattere">
    <w:name w:val="Testo fumetto Carattere"/>
    <w:link w:val="Testofumetto"/>
    <w:uiPriority w:val="99"/>
    <w:semiHidden/>
    <w:locked/>
    <w:rsid w:val="00AE1508"/>
    <w:rPr>
      <w:rFonts w:ascii="Segoe UI" w:hAnsi="Segoe UI" w:cs="Times New Roman"/>
      <w:sz w:val="18"/>
    </w:rPr>
  </w:style>
  <w:style w:type="character" w:customStyle="1" w:styleId="Menzionenonrisolta1">
    <w:name w:val="Menzione non risolta1"/>
    <w:uiPriority w:val="99"/>
    <w:semiHidden/>
    <w:rsid w:val="00291145"/>
    <w:rPr>
      <w:color w:val="605E5C"/>
      <w:shd w:val="clear" w:color="auto" w:fill="E1DFDD"/>
    </w:rPr>
  </w:style>
  <w:style w:type="character" w:styleId="Rimandocommento">
    <w:name w:val="annotation reference"/>
    <w:uiPriority w:val="99"/>
    <w:semiHidden/>
    <w:rsid w:val="00860E29"/>
    <w:rPr>
      <w:rFonts w:cs="Times New Roman"/>
      <w:sz w:val="16"/>
    </w:rPr>
  </w:style>
  <w:style w:type="paragraph" w:styleId="Testocommento">
    <w:name w:val="annotation text"/>
    <w:basedOn w:val="Normale"/>
    <w:link w:val="TestocommentoCarattere"/>
    <w:uiPriority w:val="99"/>
    <w:semiHidden/>
    <w:rsid w:val="00860E29"/>
    <w:pPr>
      <w:spacing w:line="240" w:lineRule="auto"/>
    </w:pPr>
    <w:rPr>
      <w:sz w:val="20"/>
      <w:szCs w:val="20"/>
      <w:lang w:eastAsia="it-IT"/>
    </w:rPr>
  </w:style>
  <w:style w:type="character" w:customStyle="1" w:styleId="TestocommentoCarattere">
    <w:name w:val="Testo commento Carattere"/>
    <w:link w:val="Testocommento"/>
    <w:uiPriority w:val="99"/>
    <w:semiHidden/>
    <w:locked/>
    <w:rsid w:val="00860E29"/>
    <w:rPr>
      <w:rFonts w:cs="Times New Roman"/>
      <w:sz w:val="20"/>
    </w:rPr>
  </w:style>
  <w:style w:type="paragraph" w:styleId="Soggettocommento">
    <w:name w:val="annotation subject"/>
    <w:basedOn w:val="Testocommento"/>
    <w:next w:val="Testocommento"/>
    <w:link w:val="SoggettocommentoCarattere"/>
    <w:uiPriority w:val="99"/>
    <w:semiHidden/>
    <w:rsid w:val="00860E29"/>
    <w:rPr>
      <w:b/>
      <w:bCs/>
    </w:rPr>
  </w:style>
  <w:style w:type="character" w:customStyle="1" w:styleId="SoggettocommentoCarattere">
    <w:name w:val="Soggetto commento Carattere"/>
    <w:link w:val="Soggettocommento"/>
    <w:uiPriority w:val="99"/>
    <w:semiHidden/>
    <w:locked/>
    <w:rsid w:val="00860E29"/>
    <w:rPr>
      <w:rFonts w:cs="Times New Roman"/>
      <w:b/>
      <w:sz w:val="20"/>
    </w:rPr>
  </w:style>
  <w:style w:type="character" w:styleId="Enfasigrassetto">
    <w:name w:val="Strong"/>
    <w:uiPriority w:val="99"/>
    <w:qFormat/>
    <w:locked/>
    <w:rsid w:val="000E4915"/>
    <w:rPr>
      <w:rFonts w:cs="Times New Roman"/>
      <w:b/>
      <w:bCs/>
    </w:rPr>
  </w:style>
  <w:style w:type="paragraph" w:styleId="NormaleWeb">
    <w:name w:val="Normal (Web)"/>
    <w:basedOn w:val="Normale"/>
    <w:uiPriority w:val="99"/>
    <w:rsid w:val="000E4915"/>
    <w:pPr>
      <w:spacing w:before="100" w:beforeAutospacing="1" w:after="100" w:afterAutospacing="1" w:line="240" w:lineRule="auto"/>
    </w:pPr>
    <w:rPr>
      <w:rFonts w:ascii="Times New Roman" w:hAnsi="Times New Roman"/>
      <w:sz w:val="24"/>
      <w:szCs w:val="24"/>
      <w:lang w:eastAsia="it-IT"/>
    </w:rPr>
  </w:style>
  <w:style w:type="character" w:customStyle="1" w:styleId="Titolo3Carattere">
    <w:name w:val="Titolo 3 Carattere"/>
    <w:link w:val="Titolo3"/>
    <w:semiHidden/>
    <w:rsid w:val="00E96E10"/>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4758">
      <w:bodyDiv w:val="1"/>
      <w:marLeft w:val="0"/>
      <w:marRight w:val="0"/>
      <w:marTop w:val="0"/>
      <w:marBottom w:val="0"/>
      <w:divBdr>
        <w:top w:val="none" w:sz="0" w:space="0" w:color="auto"/>
        <w:left w:val="none" w:sz="0" w:space="0" w:color="auto"/>
        <w:bottom w:val="none" w:sz="0" w:space="0" w:color="auto"/>
        <w:right w:val="none" w:sz="0" w:space="0" w:color="auto"/>
      </w:divBdr>
    </w:div>
    <w:div w:id="439299914">
      <w:bodyDiv w:val="1"/>
      <w:marLeft w:val="0"/>
      <w:marRight w:val="0"/>
      <w:marTop w:val="0"/>
      <w:marBottom w:val="0"/>
      <w:divBdr>
        <w:top w:val="none" w:sz="0" w:space="0" w:color="auto"/>
        <w:left w:val="none" w:sz="0" w:space="0" w:color="auto"/>
        <w:bottom w:val="none" w:sz="0" w:space="0" w:color="auto"/>
        <w:right w:val="none" w:sz="0" w:space="0" w:color="auto"/>
      </w:divBdr>
    </w:div>
    <w:div w:id="577324091">
      <w:bodyDiv w:val="1"/>
      <w:marLeft w:val="0"/>
      <w:marRight w:val="0"/>
      <w:marTop w:val="0"/>
      <w:marBottom w:val="0"/>
      <w:divBdr>
        <w:top w:val="none" w:sz="0" w:space="0" w:color="auto"/>
        <w:left w:val="none" w:sz="0" w:space="0" w:color="auto"/>
        <w:bottom w:val="none" w:sz="0" w:space="0" w:color="auto"/>
        <w:right w:val="none" w:sz="0" w:space="0" w:color="auto"/>
      </w:divBdr>
    </w:div>
    <w:div w:id="802891031">
      <w:bodyDiv w:val="1"/>
      <w:marLeft w:val="0"/>
      <w:marRight w:val="0"/>
      <w:marTop w:val="0"/>
      <w:marBottom w:val="0"/>
      <w:divBdr>
        <w:top w:val="none" w:sz="0" w:space="0" w:color="auto"/>
        <w:left w:val="none" w:sz="0" w:space="0" w:color="auto"/>
        <w:bottom w:val="none" w:sz="0" w:space="0" w:color="auto"/>
        <w:right w:val="none" w:sz="0" w:space="0" w:color="auto"/>
      </w:divBdr>
    </w:div>
    <w:div w:id="848831984">
      <w:bodyDiv w:val="1"/>
      <w:marLeft w:val="0"/>
      <w:marRight w:val="0"/>
      <w:marTop w:val="0"/>
      <w:marBottom w:val="0"/>
      <w:divBdr>
        <w:top w:val="none" w:sz="0" w:space="0" w:color="auto"/>
        <w:left w:val="none" w:sz="0" w:space="0" w:color="auto"/>
        <w:bottom w:val="none" w:sz="0" w:space="0" w:color="auto"/>
        <w:right w:val="none" w:sz="0" w:space="0" w:color="auto"/>
      </w:divBdr>
    </w:div>
    <w:div w:id="1192493976">
      <w:bodyDiv w:val="1"/>
      <w:marLeft w:val="0"/>
      <w:marRight w:val="0"/>
      <w:marTop w:val="0"/>
      <w:marBottom w:val="0"/>
      <w:divBdr>
        <w:top w:val="none" w:sz="0" w:space="0" w:color="auto"/>
        <w:left w:val="none" w:sz="0" w:space="0" w:color="auto"/>
        <w:bottom w:val="none" w:sz="0" w:space="0" w:color="auto"/>
        <w:right w:val="none" w:sz="0" w:space="0" w:color="auto"/>
      </w:divBdr>
    </w:div>
    <w:div w:id="1778602874">
      <w:marLeft w:val="0"/>
      <w:marRight w:val="0"/>
      <w:marTop w:val="0"/>
      <w:marBottom w:val="0"/>
      <w:divBdr>
        <w:top w:val="none" w:sz="0" w:space="0" w:color="auto"/>
        <w:left w:val="none" w:sz="0" w:space="0" w:color="auto"/>
        <w:bottom w:val="none" w:sz="0" w:space="0" w:color="auto"/>
        <w:right w:val="none" w:sz="0" w:space="0" w:color="auto"/>
      </w:divBdr>
    </w:div>
    <w:div w:id="1778602875">
      <w:marLeft w:val="0"/>
      <w:marRight w:val="0"/>
      <w:marTop w:val="0"/>
      <w:marBottom w:val="0"/>
      <w:divBdr>
        <w:top w:val="none" w:sz="0" w:space="0" w:color="auto"/>
        <w:left w:val="none" w:sz="0" w:space="0" w:color="auto"/>
        <w:bottom w:val="none" w:sz="0" w:space="0" w:color="auto"/>
        <w:right w:val="none" w:sz="0" w:space="0" w:color="auto"/>
      </w:divBdr>
    </w:div>
    <w:div w:id="1778602876">
      <w:marLeft w:val="0"/>
      <w:marRight w:val="0"/>
      <w:marTop w:val="0"/>
      <w:marBottom w:val="0"/>
      <w:divBdr>
        <w:top w:val="none" w:sz="0" w:space="0" w:color="auto"/>
        <w:left w:val="none" w:sz="0" w:space="0" w:color="auto"/>
        <w:bottom w:val="none" w:sz="0" w:space="0" w:color="auto"/>
        <w:right w:val="none" w:sz="0" w:space="0" w:color="auto"/>
      </w:divBdr>
    </w:div>
    <w:div w:id="1778602877">
      <w:marLeft w:val="0"/>
      <w:marRight w:val="0"/>
      <w:marTop w:val="0"/>
      <w:marBottom w:val="0"/>
      <w:divBdr>
        <w:top w:val="none" w:sz="0" w:space="0" w:color="auto"/>
        <w:left w:val="none" w:sz="0" w:space="0" w:color="auto"/>
        <w:bottom w:val="none" w:sz="0" w:space="0" w:color="auto"/>
        <w:right w:val="none" w:sz="0" w:space="0" w:color="auto"/>
      </w:divBdr>
    </w:div>
    <w:div w:id="1778602878">
      <w:marLeft w:val="0"/>
      <w:marRight w:val="0"/>
      <w:marTop w:val="0"/>
      <w:marBottom w:val="0"/>
      <w:divBdr>
        <w:top w:val="none" w:sz="0" w:space="0" w:color="auto"/>
        <w:left w:val="none" w:sz="0" w:space="0" w:color="auto"/>
        <w:bottom w:val="none" w:sz="0" w:space="0" w:color="auto"/>
        <w:right w:val="none" w:sz="0" w:space="0" w:color="auto"/>
      </w:divBdr>
    </w:div>
    <w:div w:id="1778602879">
      <w:marLeft w:val="0"/>
      <w:marRight w:val="0"/>
      <w:marTop w:val="0"/>
      <w:marBottom w:val="0"/>
      <w:divBdr>
        <w:top w:val="none" w:sz="0" w:space="0" w:color="auto"/>
        <w:left w:val="none" w:sz="0" w:space="0" w:color="auto"/>
        <w:bottom w:val="none" w:sz="0" w:space="0" w:color="auto"/>
        <w:right w:val="none" w:sz="0" w:space="0" w:color="auto"/>
      </w:divBdr>
    </w:div>
    <w:div w:id="1778602880">
      <w:marLeft w:val="0"/>
      <w:marRight w:val="0"/>
      <w:marTop w:val="0"/>
      <w:marBottom w:val="0"/>
      <w:divBdr>
        <w:top w:val="none" w:sz="0" w:space="0" w:color="auto"/>
        <w:left w:val="none" w:sz="0" w:space="0" w:color="auto"/>
        <w:bottom w:val="none" w:sz="0" w:space="0" w:color="auto"/>
        <w:right w:val="none" w:sz="0" w:space="0" w:color="auto"/>
      </w:divBdr>
    </w:div>
    <w:div w:id="1778602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oardo.grandi@omnicomprgroup.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Sara.Festini@omnicomprgroup.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aola.chiasserini@omnicomprgroup.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lisabetta.franzetti@omnicomprgrou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1005</Words>
  <Characters>6014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Fondazione per l’Infanzia Ronald McDonald e Presidio Ospedaliero ASST Grande Ospedale Metropolitano Niguarda insieme per la prima Family Room di Milano</vt:lpstr>
    </vt:vector>
  </TitlesOfParts>
  <Company>Publicis Groupe</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Fondazione per l’Infanzia Ronald McDonald e Presidio Ospedaliero ASST Grande Ospedale Metropolitano Niguarda insieme per la prima Family Room di Milano</dc:title>
  <dc:subject/>
  <dc:creator>Serena Tiseo</dc:creator>
  <cp:keywords/>
  <dc:description/>
  <cp:lastModifiedBy>Guerra Gloria</cp:lastModifiedBy>
  <cp:revision>19</cp:revision>
  <dcterms:created xsi:type="dcterms:W3CDTF">2020-09-08T09:36:00Z</dcterms:created>
  <dcterms:modified xsi:type="dcterms:W3CDTF">2020-09-10T11:55:00Z</dcterms:modified>
</cp:coreProperties>
</file>