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E59CA" w14:textId="77777777" w:rsidR="000A434F" w:rsidRDefault="000A434F" w:rsidP="000A434F">
      <w:pPr>
        <w:spacing w:line="240" w:lineRule="auto"/>
        <w:jc w:val="center"/>
      </w:pPr>
      <w:r>
        <w:rPr>
          <w:b/>
          <w:bCs/>
          <w:sz w:val="28"/>
          <w:szCs w:val="28"/>
          <w:lang w:eastAsia="it-IT"/>
        </w:rPr>
        <w:t xml:space="preserve">Fondazione per l’infanzia Ronald McDonald e l’Azienda Ospedaliero - Universitaria Careggi danno vita alla prima Ronald McDonald Family Room di Firenze </w:t>
      </w:r>
      <w:bookmarkStart w:id="0" w:name="_GoBack"/>
      <w:bookmarkEnd w:id="0"/>
    </w:p>
    <w:p w14:paraId="365795F1" w14:textId="6D00DA9D" w:rsidR="000A434F" w:rsidRDefault="000A434F" w:rsidP="000A434F">
      <w:pPr>
        <w:jc w:val="center"/>
      </w:pPr>
      <w:r>
        <w:rPr>
          <w:i/>
          <w:iCs/>
          <w:sz w:val="24"/>
          <w:szCs w:val="24"/>
          <w:lang w:eastAsia="it-IT"/>
        </w:rPr>
        <w:t>Raggiunto l’accordo con l’</w:t>
      </w:r>
      <w:r w:rsidR="00670184">
        <w:rPr>
          <w:i/>
          <w:iCs/>
          <w:sz w:val="24"/>
          <w:szCs w:val="24"/>
          <w:lang w:eastAsia="it-IT"/>
        </w:rPr>
        <w:t>O</w:t>
      </w:r>
      <w:r>
        <w:rPr>
          <w:i/>
          <w:iCs/>
          <w:sz w:val="24"/>
          <w:szCs w:val="24"/>
          <w:lang w:eastAsia="it-IT"/>
        </w:rPr>
        <w:t>spedale per l’apertura di una nuova struttura di Fondazione in città, che va ad aggiungersi alla Casa Ronald McDonald già presente sul territorio. Si tratta della quarta Ronald McDonald Family Room in Italia.</w:t>
      </w:r>
    </w:p>
    <w:p w14:paraId="59200642" w14:textId="77777777" w:rsidR="000A434F" w:rsidRDefault="000A434F" w:rsidP="000A434F">
      <w:pPr>
        <w:jc w:val="center"/>
      </w:pPr>
      <w:r>
        <w:rPr>
          <w:i/>
          <w:iCs/>
          <w:sz w:val="24"/>
          <w:szCs w:val="24"/>
          <w:lang w:eastAsia="it-IT"/>
        </w:rPr>
        <w:t> </w:t>
      </w:r>
    </w:p>
    <w:p w14:paraId="3C9CE54C" w14:textId="52C25AE8" w:rsidR="000A434F" w:rsidRDefault="000A434F" w:rsidP="000A434F">
      <w:pPr>
        <w:pStyle w:val="Default"/>
        <w:jc w:val="both"/>
      </w:pPr>
      <w:r>
        <w:rPr>
          <w:i/>
          <w:iCs/>
          <w:sz w:val="22"/>
          <w:szCs w:val="22"/>
        </w:rPr>
        <w:t>Firenze, 21 luglio 2021</w:t>
      </w:r>
      <w:r>
        <w:rPr>
          <w:sz w:val="22"/>
          <w:szCs w:val="22"/>
        </w:rPr>
        <w:t xml:space="preserve"> – Sorgerà all’interno dell’Azienda Ospedaliero Universitaria Careggi la prima Ronald McDonald Family Room di Firenze: un luogo che nasce dalla volontà di dare alle famiglie dei piccoli pazienti ospedalizzati e alle mamme in gravidanza in cura presso la struttura, un posto accogliente e confortevole in cui riposare, senza allontanarsi dai propri piccoli.</w:t>
      </w:r>
    </w:p>
    <w:p w14:paraId="6A156DD9" w14:textId="77777777" w:rsidR="000A434F" w:rsidRDefault="000A434F" w:rsidP="000A434F">
      <w:pPr>
        <w:pStyle w:val="Default"/>
        <w:jc w:val="both"/>
      </w:pPr>
      <w:r>
        <w:rPr>
          <w:sz w:val="22"/>
          <w:szCs w:val="22"/>
        </w:rPr>
        <w:t> </w:t>
      </w:r>
    </w:p>
    <w:p w14:paraId="5324047C" w14:textId="05266B2D" w:rsidR="000A434F" w:rsidRDefault="000A434F" w:rsidP="000A434F">
      <w:pPr>
        <w:pStyle w:val="Default"/>
        <w:jc w:val="both"/>
      </w:pPr>
      <w:r>
        <w:rPr>
          <w:sz w:val="22"/>
          <w:szCs w:val="22"/>
        </w:rPr>
        <w:t>Grazie a questo importante accordo con l’Azienda Ospedaliero Universitaria Careggi, la Fondazione va ad ampliare i servizi di accoglienza che offre alla città di Firenze e a tutto il territorio toscano. La nuova Ronald McDonald Family Room, si aggiunge infatti alla Casa Ronald fiorentina, presente sul territorio dal 2013 che ogni anno ospita più di 150 famiglie, permettendo loro di stare vicino ai propri bambini durante il percorso di cura.</w:t>
      </w:r>
    </w:p>
    <w:p w14:paraId="27CCDD0B" w14:textId="77777777" w:rsidR="000A434F" w:rsidRDefault="000A434F" w:rsidP="000A434F">
      <w:pPr>
        <w:pStyle w:val="Default"/>
        <w:jc w:val="both"/>
      </w:pPr>
      <w:r>
        <w:rPr>
          <w:sz w:val="22"/>
          <w:szCs w:val="22"/>
        </w:rPr>
        <w:t> </w:t>
      </w:r>
    </w:p>
    <w:p w14:paraId="7948BA39" w14:textId="2DD89E43" w:rsidR="000A434F" w:rsidRDefault="000A434F" w:rsidP="000A434F">
      <w:pPr>
        <w:jc w:val="both"/>
      </w:pPr>
      <w:r>
        <w:rPr>
          <w:i/>
          <w:iCs/>
        </w:rPr>
        <w:t>“Siamo molto orgogliosi di poter dare vita a questo importante progetto insieme all’Azienda Ospedaliero Universitaria Careggi, un’eccellenza del nostro Paese, ampliando così la nostra capacità di accoglienza in città e nel territorio, dove siamo già presenti con una Casa Ronald dal 2012.”</w:t>
      </w:r>
      <w:r>
        <w:t xml:space="preserve"> afferma</w:t>
      </w:r>
      <w:r>
        <w:rPr>
          <w:b/>
          <w:bCs/>
        </w:rPr>
        <w:t xml:space="preserve"> Nicola Antonacci</w:t>
      </w:r>
      <w:r>
        <w:t xml:space="preserve">, </w:t>
      </w:r>
      <w:r>
        <w:rPr>
          <w:b/>
          <w:bCs/>
        </w:rPr>
        <w:t>Presidente di Fondazione per l’infanzia Ronald McDonald</w:t>
      </w:r>
      <w:r>
        <w:t xml:space="preserve">, </w:t>
      </w:r>
      <w:r>
        <w:rPr>
          <w:i/>
          <w:iCs/>
        </w:rPr>
        <w:t xml:space="preserve">“Una missione, la nostra, attraverso cui vogliamo mettere a disposizione degli ospedali un prezioso servizio da offrire ai propri pazienti e alle loro famiglie, che permetta loro di affrontare un percorso difficile come quello ospedaliero, circondati e supportati dalle persone più care, nella convinzione dell’efficacia di un modello di cura Family </w:t>
      </w:r>
      <w:r w:rsidR="002F1A2D">
        <w:rPr>
          <w:i/>
          <w:iCs/>
        </w:rPr>
        <w:t>C</w:t>
      </w:r>
      <w:r>
        <w:rPr>
          <w:i/>
          <w:iCs/>
        </w:rPr>
        <w:t xml:space="preserve">entered </w:t>
      </w:r>
      <w:r w:rsidR="002F1A2D">
        <w:rPr>
          <w:i/>
          <w:iCs/>
        </w:rPr>
        <w:t>C</w:t>
      </w:r>
      <w:r>
        <w:rPr>
          <w:i/>
          <w:iCs/>
        </w:rPr>
        <w:t xml:space="preserve">are, ovvero quando la famiglia diventa attore della cura. Questo rappresenta anche un nuovo importante legame e anello della rete del territorio che stiamo rafforzando”. </w:t>
      </w:r>
      <w:r w:rsidRPr="000A434F">
        <w:t>Conclude Antonacci.</w:t>
      </w:r>
    </w:p>
    <w:p w14:paraId="761D04A1" w14:textId="73EFFDA3" w:rsidR="000A434F" w:rsidRDefault="000A434F" w:rsidP="000A434F">
      <w:pPr>
        <w:jc w:val="both"/>
      </w:pPr>
      <w:r>
        <w:t>Uno spazio, che sarà bello e curato nei minimi dettagli, a servizio del benessere di chi ne usufruirà, che diventerà anche luogo di laboratori creativi e attività di supporto e servizio organizzati dal nostro staff e dai volontari che vi presteranno servizio, per accompagnare genitori e bambini nel delicato percorso ospedaliero.</w:t>
      </w:r>
    </w:p>
    <w:p w14:paraId="65139C37" w14:textId="7E68AD16" w:rsidR="000A434F" w:rsidRPr="000A434F" w:rsidRDefault="000A434F" w:rsidP="000A434F">
      <w:pPr>
        <w:jc w:val="both"/>
        <w:rPr>
          <w:i/>
          <w:iCs/>
        </w:rPr>
      </w:pPr>
      <w:r>
        <w:t>“</w:t>
      </w:r>
      <w:r w:rsidRPr="000A434F">
        <w:rPr>
          <w:i/>
          <w:iCs/>
        </w:rPr>
        <w:t>Siamo felici</w:t>
      </w:r>
      <w:r>
        <w:t xml:space="preserve"> </w:t>
      </w:r>
      <w:r w:rsidRPr="000A434F">
        <w:rPr>
          <w:i/>
          <w:iCs/>
        </w:rPr>
        <w:t>per questa iniziativa d</w:t>
      </w:r>
      <w:r>
        <w:rPr>
          <w:i/>
          <w:iCs/>
        </w:rPr>
        <w:t>i</w:t>
      </w:r>
      <w:r w:rsidR="001D7ADA">
        <w:rPr>
          <w:i/>
          <w:iCs/>
        </w:rPr>
        <w:t xml:space="preserve"> Fondazione per l’I</w:t>
      </w:r>
      <w:r w:rsidRPr="000A434F">
        <w:rPr>
          <w:i/>
          <w:iCs/>
        </w:rPr>
        <w:t>nfanzia Ronald McDonald, che contribuisce al miglioramento dell’accoglienza dei pazienti e delle loro famiglie all’interno dell’area ospedaliera.</w:t>
      </w:r>
      <w:r>
        <w:rPr>
          <w:i/>
          <w:iCs/>
        </w:rPr>
        <w:t xml:space="preserve">” </w:t>
      </w:r>
      <w:r>
        <w:t xml:space="preserve">dichiara </w:t>
      </w:r>
      <w:r>
        <w:rPr>
          <w:b/>
          <w:bCs/>
        </w:rPr>
        <w:t>Rocco Damone Direttore Generale di Careggi</w:t>
      </w:r>
      <w:r>
        <w:t xml:space="preserve">, </w:t>
      </w:r>
      <w:r w:rsidRPr="000A434F">
        <w:rPr>
          <w:i/>
          <w:iCs/>
        </w:rPr>
        <w:t xml:space="preserve"> </w:t>
      </w:r>
      <w:r>
        <w:rPr>
          <w:i/>
          <w:iCs/>
        </w:rPr>
        <w:t>“</w:t>
      </w:r>
      <w:r w:rsidRPr="000A434F">
        <w:rPr>
          <w:i/>
          <w:iCs/>
        </w:rPr>
        <w:t>La realizzazione di strutture destinate all’ospitalità</w:t>
      </w:r>
      <w:r>
        <w:t xml:space="preserve">, </w:t>
      </w:r>
      <w:r w:rsidRPr="000A434F">
        <w:rPr>
          <w:i/>
          <w:iCs/>
        </w:rPr>
        <w:t>in particolare</w:t>
      </w:r>
      <w:r>
        <w:rPr>
          <w:i/>
          <w:iCs/>
        </w:rPr>
        <w:t>,</w:t>
      </w:r>
      <w:r w:rsidRPr="000A434F">
        <w:rPr>
          <w:i/>
          <w:iCs/>
        </w:rPr>
        <w:t xml:space="preserve"> per utenti residenti in altri comuni o provenienti da altre regioni ha acquistato importanza sempre più att</w:t>
      </w:r>
      <w:r w:rsidR="001729C7">
        <w:rPr>
          <w:i/>
          <w:iCs/>
        </w:rPr>
        <w:t>u</w:t>
      </w:r>
      <w:r w:rsidRPr="000A434F">
        <w:rPr>
          <w:i/>
          <w:iCs/>
        </w:rPr>
        <w:t xml:space="preserve">ale e rilevante, anche in considerazione delle limitazioni agli spostamenti imposte dalla </w:t>
      </w:r>
      <w:r w:rsidR="00670184">
        <w:rPr>
          <w:i/>
          <w:iCs/>
        </w:rPr>
        <w:t>p</w:t>
      </w:r>
      <w:r w:rsidRPr="000A434F">
        <w:rPr>
          <w:i/>
          <w:iCs/>
        </w:rPr>
        <w:t>andemia. Per questo</w:t>
      </w:r>
      <w:r>
        <w:rPr>
          <w:i/>
          <w:iCs/>
        </w:rPr>
        <w:t xml:space="preserve">, </w:t>
      </w:r>
      <w:r w:rsidRPr="000A434F">
        <w:rPr>
          <w:i/>
          <w:iCs/>
        </w:rPr>
        <w:t>l’impegno della Fondazione fornirà una risposta concreta e adeguata ai bisogni dei nostri pazienti in condizione di particolare fragilità.</w:t>
      </w:r>
      <w:r>
        <w:rPr>
          <w:i/>
          <w:iCs/>
        </w:rPr>
        <w:t xml:space="preserve">” </w:t>
      </w:r>
      <w:r w:rsidRPr="000A434F">
        <w:t>Conclude Damone.</w:t>
      </w:r>
    </w:p>
    <w:p w14:paraId="4F694E99" w14:textId="3BF6092F" w:rsidR="000A434F" w:rsidRPr="000A434F" w:rsidRDefault="000A434F" w:rsidP="000A434F">
      <w:pPr>
        <w:pStyle w:val="Default"/>
        <w:jc w:val="both"/>
        <w:rPr>
          <w:rFonts w:cs="Times New Roman"/>
          <w:color w:val="auto"/>
          <w:sz w:val="22"/>
          <w:szCs w:val="22"/>
        </w:rPr>
      </w:pPr>
      <w:r w:rsidRPr="000A434F">
        <w:rPr>
          <w:rFonts w:cs="Times New Roman"/>
          <w:color w:val="auto"/>
          <w:sz w:val="22"/>
          <w:szCs w:val="22"/>
        </w:rPr>
        <w:t xml:space="preserve">La Ronald McDonald </w:t>
      </w:r>
      <w:r w:rsidR="001D7ADA" w:rsidRPr="000A434F">
        <w:rPr>
          <w:rFonts w:cs="Times New Roman"/>
          <w:color w:val="auto"/>
          <w:sz w:val="22"/>
          <w:szCs w:val="22"/>
        </w:rPr>
        <w:t xml:space="preserve">Family Room </w:t>
      </w:r>
      <w:r w:rsidRPr="000A434F">
        <w:rPr>
          <w:rFonts w:cs="Times New Roman"/>
          <w:color w:val="auto"/>
          <w:sz w:val="22"/>
          <w:szCs w:val="22"/>
        </w:rPr>
        <w:t>Firenze va ad aggiungersi alle tre già presenti su</w:t>
      </w:r>
      <w:r w:rsidR="002F1A2D">
        <w:rPr>
          <w:rFonts w:cs="Times New Roman"/>
          <w:color w:val="auto"/>
          <w:sz w:val="22"/>
          <w:szCs w:val="22"/>
        </w:rPr>
        <w:t>l</w:t>
      </w:r>
      <w:r w:rsidRPr="000A434F">
        <w:rPr>
          <w:rFonts w:cs="Times New Roman"/>
          <w:color w:val="auto"/>
          <w:sz w:val="22"/>
          <w:szCs w:val="22"/>
        </w:rPr>
        <w:t xml:space="preserve"> territorio italiano, quella di Milano, struttura aperta nel dicembre 2020 presso l’Ospedale Niguarda, quella di Bologna all’interno dell’Ospedale S. Orsola e la struttura di Alessandria, nell’Ospedale Infantile Cesare Arrigo. </w:t>
      </w:r>
    </w:p>
    <w:p w14:paraId="2D20C367" w14:textId="77777777" w:rsidR="00107188" w:rsidRDefault="00107188" w:rsidP="004954D4">
      <w:pPr>
        <w:pStyle w:val="Titolo1"/>
        <w:rPr>
          <w:rFonts w:ascii="Calibri" w:hAnsi="Calibri" w:cs="Calibri"/>
          <w:sz w:val="28"/>
          <w:szCs w:val="28"/>
          <w:lang w:val="it-IT"/>
        </w:rPr>
      </w:pPr>
    </w:p>
    <w:p w14:paraId="69D5F375" w14:textId="5DAFA28C" w:rsidR="006C71FF" w:rsidRPr="003B1023" w:rsidRDefault="006C71FF" w:rsidP="004954D4">
      <w:pPr>
        <w:pStyle w:val="Default"/>
        <w:jc w:val="both"/>
        <w:rPr>
          <w:b/>
          <w:bCs/>
          <w:color w:val="auto"/>
          <w:sz w:val="20"/>
          <w:szCs w:val="20"/>
          <w:u w:val="single"/>
        </w:rPr>
      </w:pPr>
    </w:p>
    <w:p w14:paraId="112E65A7" w14:textId="77777777" w:rsidR="000A434F" w:rsidRDefault="000A434F" w:rsidP="004954D4">
      <w:pPr>
        <w:pStyle w:val="Default"/>
        <w:jc w:val="both"/>
        <w:rPr>
          <w:b/>
          <w:bCs/>
          <w:color w:val="auto"/>
          <w:sz w:val="20"/>
          <w:szCs w:val="20"/>
          <w:u w:val="single"/>
        </w:rPr>
      </w:pPr>
    </w:p>
    <w:p w14:paraId="2A1C3F38" w14:textId="77777777" w:rsidR="000A434F" w:rsidRDefault="000A434F" w:rsidP="004954D4">
      <w:pPr>
        <w:pStyle w:val="Default"/>
        <w:jc w:val="both"/>
        <w:rPr>
          <w:b/>
          <w:bCs/>
          <w:color w:val="auto"/>
          <w:sz w:val="20"/>
          <w:szCs w:val="20"/>
          <w:u w:val="single"/>
        </w:rPr>
      </w:pPr>
    </w:p>
    <w:p w14:paraId="0231B676" w14:textId="77777777" w:rsidR="000A434F" w:rsidRDefault="000A434F" w:rsidP="004954D4">
      <w:pPr>
        <w:pStyle w:val="Default"/>
        <w:jc w:val="both"/>
        <w:rPr>
          <w:b/>
          <w:bCs/>
          <w:color w:val="auto"/>
          <w:sz w:val="20"/>
          <w:szCs w:val="20"/>
          <w:u w:val="single"/>
        </w:rPr>
      </w:pPr>
    </w:p>
    <w:p w14:paraId="45536F92" w14:textId="18B2108D" w:rsidR="00107188" w:rsidRPr="004C1F67" w:rsidRDefault="00107188" w:rsidP="004954D4">
      <w:pPr>
        <w:pStyle w:val="Default"/>
        <w:jc w:val="both"/>
        <w:rPr>
          <w:rFonts w:asciiTheme="minorHAnsi" w:hAnsiTheme="minorHAnsi" w:cstheme="minorHAnsi"/>
          <w:b/>
          <w:bCs/>
          <w:sz w:val="18"/>
          <w:szCs w:val="18"/>
          <w:u w:val="single"/>
        </w:rPr>
      </w:pPr>
      <w:r w:rsidRPr="004C1F67">
        <w:rPr>
          <w:rFonts w:asciiTheme="minorHAnsi" w:hAnsiTheme="minorHAnsi" w:cstheme="minorHAnsi"/>
          <w:b/>
          <w:bCs/>
          <w:sz w:val="18"/>
          <w:szCs w:val="18"/>
          <w:u w:val="single"/>
        </w:rPr>
        <w:t>Fondazione per l'Infanzia Ronald McDonald Italia</w:t>
      </w:r>
    </w:p>
    <w:p w14:paraId="2CEBFFB8" w14:textId="77777777" w:rsidR="00107188" w:rsidRPr="003B1023" w:rsidRDefault="00107188" w:rsidP="004954D4">
      <w:pPr>
        <w:pStyle w:val="Default"/>
        <w:jc w:val="both"/>
        <w:rPr>
          <w:b/>
          <w:bCs/>
          <w:color w:val="auto"/>
          <w:sz w:val="12"/>
          <w:szCs w:val="12"/>
          <w:u w:val="single"/>
        </w:rPr>
      </w:pPr>
    </w:p>
    <w:p w14:paraId="65F8112A" w14:textId="3EB51FB6" w:rsidR="001C2CE3" w:rsidRPr="003B1023" w:rsidRDefault="001C2CE3" w:rsidP="001C2CE3">
      <w:pPr>
        <w:pStyle w:val="Default"/>
        <w:jc w:val="both"/>
        <w:rPr>
          <w:sz w:val="18"/>
          <w:szCs w:val="18"/>
        </w:rPr>
      </w:pPr>
      <w:r w:rsidRPr="003B1023">
        <w:rPr>
          <w:color w:val="00000A"/>
          <w:sz w:val="18"/>
          <w:szCs w:val="18"/>
        </w:rPr>
        <w:t xml:space="preserve">La </w:t>
      </w:r>
      <w:r w:rsidRPr="003B1023">
        <w:rPr>
          <w:b/>
          <w:bCs/>
          <w:color w:val="00000A"/>
          <w:sz w:val="18"/>
          <w:szCs w:val="18"/>
        </w:rPr>
        <w:t>Fondazione per l'Infanzia Ronald McDonald Italia</w:t>
      </w:r>
      <w:r w:rsidRPr="003B1023">
        <w:rPr>
          <w:color w:val="00000A"/>
          <w:sz w:val="18"/>
          <w:szCs w:val="18"/>
        </w:rPr>
        <w:t xml:space="preserve"> è un'organizzazione non profit, nata nel 1974 negli Stati Uniti e nel 1999 in Italia, con l'obiettivo di creare, trovare e sostenere progetti che contribuiscono a migliorare in modo diretto la salute e il benessere dei bambini e delle loro famiglie. U</w:t>
      </w:r>
      <w:r w:rsidRPr="003B1023">
        <w:rPr>
          <w:sz w:val="18"/>
          <w:szCs w:val="18"/>
        </w:rPr>
        <w:t xml:space="preserve">n bambino gravemente malato deve spesso curarsi lontano dalla sua città. Fondazione Ronald si propone di costruire, acquistare o gestire Case Ronald </w:t>
      </w:r>
      <w:r w:rsidRPr="003B1023">
        <w:rPr>
          <w:color w:val="00000A"/>
          <w:sz w:val="18"/>
          <w:szCs w:val="18"/>
        </w:rPr>
        <w:t xml:space="preserve">ubicate nelle adiacenze di strutture ospedaliere e Ronald McDonald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Attraverso i suoi programmi - Casa Ronald e Family Room - non solo consente l’accesso a cure d’eccellenza, ma supporta le famiglie, permette loro di essere attivamente coinvolte nella cura dei propri figli e favorisce l’implementazione del modello di cura Family Centered Care. </w:t>
      </w:r>
      <w:r w:rsidRPr="003B1023">
        <w:rPr>
          <w:b/>
          <w:bCs/>
          <w:sz w:val="18"/>
          <w:szCs w:val="18"/>
        </w:rPr>
        <w:t>Oggi in Italia le Case sono 4: due a Roma, una a Brescia e una a Firenze, cui si aggiungono una Family Room all’interno dell’Ospedale Niguarda di Milano, una all’interno dell’Ospedale S. Orsola di Bologna e una all’interno dell’Ospedale Infantile Cesare Arrigo di Alessandria</w:t>
      </w:r>
      <w:r w:rsidRPr="003B1023">
        <w:rPr>
          <w:sz w:val="18"/>
          <w:szCs w:val="18"/>
        </w:rPr>
        <w:t xml:space="preserve">. Dal 1999 ad oggi, nel corso della sua attività in Italia, </w:t>
      </w:r>
      <w:r w:rsidRPr="003B1023">
        <w:rPr>
          <w:b/>
          <w:bCs/>
          <w:sz w:val="18"/>
          <w:szCs w:val="18"/>
        </w:rPr>
        <w:t>Fondazione ha supportato più di 45.000 bambini e famiglie, offrendo oltre 235.000 pernottamenti</w:t>
      </w:r>
      <w:r w:rsidRPr="003B1023">
        <w:rPr>
          <w:sz w:val="18"/>
          <w:szCs w:val="18"/>
        </w:rPr>
        <w:t xml:space="preserve">. </w:t>
      </w:r>
    </w:p>
    <w:p w14:paraId="2EBD12AC" w14:textId="737C0E45" w:rsidR="00107188" w:rsidRDefault="00107188" w:rsidP="006176B7">
      <w:pPr>
        <w:pStyle w:val="Default"/>
        <w:jc w:val="both"/>
        <w:rPr>
          <w:color w:val="00000A"/>
          <w:sz w:val="18"/>
          <w:szCs w:val="18"/>
        </w:rPr>
      </w:pPr>
    </w:p>
    <w:p w14:paraId="2273B7BC" w14:textId="4CFCAFF4" w:rsidR="00972466" w:rsidRDefault="00972466" w:rsidP="00972466">
      <w:pPr>
        <w:spacing w:after="0" w:line="240" w:lineRule="auto"/>
        <w:jc w:val="both"/>
        <w:rPr>
          <w:rFonts w:asciiTheme="minorHAnsi" w:hAnsiTheme="minorHAnsi" w:cstheme="minorHAnsi"/>
          <w:b/>
          <w:bCs/>
          <w:color w:val="000000"/>
          <w:sz w:val="18"/>
          <w:szCs w:val="18"/>
          <w:u w:val="single"/>
        </w:rPr>
      </w:pPr>
      <w:r w:rsidRPr="000A434F">
        <w:rPr>
          <w:rFonts w:asciiTheme="minorHAnsi" w:hAnsiTheme="minorHAnsi" w:cstheme="minorHAnsi"/>
          <w:b/>
          <w:bCs/>
          <w:color w:val="000000"/>
          <w:sz w:val="18"/>
          <w:szCs w:val="18"/>
          <w:u w:val="single"/>
        </w:rPr>
        <w:t>Azienda ospedaliero - universitaria Careggi AOUC</w:t>
      </w:r>
    </w:p>
    <w:p w14:paraId="14F71250" w14:textId="77777777" w:rsidR="00972466" w:rsidRPr="000A434F" w:rsidRDefault="00972466" w:rsidP="00972466">
      <w:pPr>
        <w:spacing w:after="0" w:line="240" w:lineRule="auto"/>
        <w:jc w:val="both"/>
        <w:rPr>
          <w:rFonts w:asciiTheme="minorHAnsi" w:hAnsiTheme="minorHAnsi" w:cstheme="minorHAnsi"/>
          <w:b/>
          <w:bCs/>
          <w:color w:val="000000"/>
          <w:sz w:val="18"/>
          <w:szCs w:val="18"/>
          <w:u w:val="single"/>
        </w:rPr>
      </w:pPr>
    </w:p>
    <w:p w14:paraId="10A86C7C" w14:textId="495CA17B" w:rsidR="00972466" w:rsidRPr="000A434F" w:rsidRDefault="00972466" w:rsidP="00972466">
      <w:pPr>
        <w:spacing w:after="0" w:line="240" w:lineRule="auto"/>
        <w:jc w:val="both"/>
        <w:rPr>
          <w:rFonts w:cs="Calibri"/>
          <w:color w:val="00000A"/>
          <w:sz w:val="18"/>
          <w:szCs w:val="18"/>
        </w:rPr>
      </w:pPr>
      <w:r w:rsidRPr="000A434F">
        <w:rPr>
          <w:rFonts w:cs="Calibri"/>
          <w:color w:val="00000A"/>
          <w:sz w:val="18"/>
          <w:szCs w:val="18"/>
        </w:rPr>
        <w:t xml:space="preserve">È azienda ospedaliera integrata con l'Università degli Studi di Firenze e si caratterizza per l'attività assistenziale di ricovero, prestazioni ambulatoriali specialistiche e attività di emergenza-urgenza. È dedicata allo sviluppo di attività di alta specializzazione in quanto riferimento di Area vasta, regionale e nazionale. Svolge in modo unitario e inscindibile funzioni di assistenza, didattica e ricerca, costituendo elemento strutturale del Servizio Sanitario Nazionale, in particolare del Sistema Sanitario della Regione Toscana, e del Sistema Universitario. L’Azienda è impegnata a promuovere attività ad alta complessità e favorisce l'innovazione in ambito organizzativo e clinico-assistenziale, anche mediante l'introduzione di tecnologie all'avanguardia per la diagnosi, la cura e la ricerca traslazionale. Dati di attività e risorse al 2020: personale dipendente ospedaliero 5314, personale dipendente universitario 250, 1.216 posti letto, 39.292 ricoveri in degenza ordinaria, 10.961 accessi Day Hospital - Day Surgery, 77.631 accessi al Pronto Soccorso, 6.312.655 prestazioni ambulatoriali. </w:t>
      </w:r>
    </w:p>
    <w:p w14:paraId="57D36CBE" w14:textId="01956FB8" w:rsidR="00972466" w:rsidRPr="000A434F" w:rsidRDefault="00632543" w:rsidP="00972466">
      <w:pPr>
        <w:spacing w:after="0" w:line="240" w:lineRule="auto"/>
        <w:jc w:val="both"/>
        <w:rPr>
          <w:rFonts w:asciiTheme="minorHAnsi" w:hAnsiTheme="minorHAnsi" w:cstheme="minorHAnsi"/>
          <w:color w:val="000000"/>
          <w:sz w:val="18"/>
          <w:szCs w:val="18"/>
          <w:lang w:val="en-US" w:eastAsia="it-IT"/>
        </w:rPr>
      </w:pPr>
      <w:hyperlink r:id="rId8" w:history="1">
        <w:r w:rsidR="00972466" w:rsidRPr="000A434F">
          <w:rPr>
            <w:rStyle w:val="Collegamentoipertestuale"/>
            <w:rFonts w:asciiTheme="minorHAnsi" w:hAnsiTheme="minorHAnsi" w:cstheme="minorHAnsi"/>
            <w:sz w:val="18"/>
            <w:szCs w:val="18"/>
            <w:lang w:val="en-US"/>
          </w:rPr>
          <w:t>www.aou.careggi.toscana.it</w:t>
        </w:r>
      </w:hyperlink>
      <w:r w:rsidR="00972466" w:rsidRPr="000A434F">
        <w:rPr>
          <w:rFonts w:asciiTheme="minorHAnsi" w:hAnsiTheme="minorHAnsi" w:cstheme="minorHAnsi"/>
          <w:color w:val="000000"/>
          <w:sz w:val="18"/>
          <w:szCs w:val="18"/>
          <w:lang w:val="en-US"/>
        </w:rPr>
        <w:t> </w:t>
      </w:r>
    </w:p>
    <w:p w14:paraId="15B33736" w14:textId="64FF9A53" w:rsidR="00972466" w:rsidRPr="000A434F" w:rsidRDefault="00972466" w:rsidP="000A434F">
      <w:pPr>
        <w:jc w:val="both"/>
        <w:rPr>
          <w:rFonts w:asciiTheme="minorHAnsi" w:hAnsiTheme="minorHAnsi" w:cstheme="minorHAnsi"/>
          <w:color w:val="000000"/>
          <w:sz w:val="18"/>
          <w:szCs w:val="18"/>
          <w:lang w:val="en-US"/>
        </w:rPr>
      </w:pPr>
    </w:p>
    <w:p w14:paraId="268229A7" w14:textId="77777777" w:rsidR="00107188" w:rsidRPr="000A434F" w:rsidRDefault="00107188" w:rsidP="000E4915">
      <w:pPr>
        <w:spacing w:after="0"/>
        <w:rPr>
          <w:rFonts w:cs="Calibri"/>
          <w:b/>
          <w:sz w:val="18"/>
          <w:szCs w:val="18"/>
          <w:lang w:val="en-US" w:eastAsia="zh-CN"/>
        </w:rPr>
      </w:pPr>
    </w:p>
    <w:p w14:paraId="6A84A4FC" w14:textId="77777777" w:rsidR="00107188" w:rsidRPr="001D7ADA" w:rsidRDefault="00107188" w:rsidP="000341EC">
      <w:pPr>
        <w:spacing w:after="0"/>
        <w:rPr>
          <w:rFonts w:cs="Calibri"/>
          <w:b/>
          <w:sz w:val="18"/>
          <w:szCs w:val="18"/>
          <w:lang w:val="en-US" w:eastAsia="zh-CN"/>
        </w:rPr>
      </w:pPr>
      <w:r w:rsidRPr="001D7ADA">
        <w:rPr>
          <w:rFonts w:cs="Calibri"/>
          <w:b/>
          <w:sz w:val="18"/>
          <w:szCs w:val="18"/>
          <w:lang w:val="en-US" w:eastAsia="zh-CN"/>
        </w:rPr>
        <w:t>Ufficio Stampa Omnicom PR Group:</w:t>
      </w:r>
    </w:p>
    <w:p w14:paraId="7DBA5606" w14:textId="77777777" w:rsidR="00107188" w:rsidRDefault="006C729A" w:rsidP="000341EC">
      <w:pPr>
        <w:spacing w:after="0"/>
        <w:rPr>
          <w:rFonts w:cs="Calibri"/>
          <w:color w:val="000000"/>
          <w:sz w:val="18"/>
          <w:szCs w:val="18"/>
          <w:lang w:eastAsia="zh-CN"/>
        </w:rPr>
      </w:pPr>
      <w:r>
        <w:rPr>
          <w:rFonts w:cs="Calibri"/>
          <w:color w:val="000000"/>
          <w:sz w:val="18"/>
          <w:szCs w:val="18"/>
          <w:lang w:eastAsia="zh-CN"/>
        </w:rPr>
        <w:t xml:space="preserve">Silvia Cattaneo – </w:t>
      </w:r>
      <w:hyperlink r:id="rId9" w:history="1">
        <w:r w:rsidRPr="00704B19">
          <w:rPr>
            <w:rStyle w:val="Collegamentoipertestuale"/>
            <w:rFonts w:cs="Calibri"/>
            <w:sz w:val="18"/>
            <w:szCs w:val="18"/>
            <w:lang w:eastAsia="zh-CN"/>
          </w:rPr>
          <w:t>silvia.cattaneo@omnicomprgroup.com</w:t>
        </w:r>
      </w:hyperlink>
    </w:p>
    <w:p w14:paraId="70831565" w14:textId="17AA99FC" w:rsidR="00107188" w:rsidRDefault="00107188" w:rsidP="000341EC">
      <w:pPr>
        <w:spacing w:after="0"/>
        <w:rPr>
          <w:rStyle w:val="Collegamentoipertestuale"/>
          <w:rFonts w:cs="Calibri"/>
          <w:sz w:val="18"/>
          <w:szCs w:val="18"/>
          <w:lang w:eastAsia="zh-CN"/>
        </w:rPr>
      </w:pPr>
      <w:r w:rsidRPr="00E04E99">
        <w:rPr>
          <w:rFonts w:cs="Calibri"/>
          <w:color w:val="000000"/>
          <w:sz w:val="18"/>
          <w:szCs w:val="18"/>
          <w:lang w:eastAsia="zh-CN"/>
        </w:rPr>
        <w:t xml:space="preserve">Elisabetta Franzetti - </w:t>
      </w:r>
      <w:hyperlink r:id="rId10" w:history="1">
        <w:r w:rsidRPr="00E04E99">
          <w:rPr>
            <w:rStyle w:val="Collegamentoipertestuale"/>
            <w:rFonts w:cs="Calibri"/>
            <w:sz w:val="18"/>
            <w:szCs w:val="18"/>
            <w:lang w:eastAsia="zh-CN"/>
          </w:rPr>
          <w:t xml:space="preserve"> elisabetta.franzetti@omnicomprgroup.com</w:t>
        </w:r>
      </w:hyperlink>
    </w:p>
    <w:p w14:paraId="06E21E89" w14:textId="2BBA13E9" w:rsidR="00691E3A" w:rsidRDefault="00691E3A" w:rsidP="000341EC">
      <w:pPr>
        <w:spacing w:after="0"/>
        <w:rPr>
          <w:rStyle w:val="Collegamentoipertestuale"/>
          <w:rFonts w:cs="Calibri"/>
          <w:sz w:val="18"/>
          <w:szCs w:val="18"/>
          <w:lang w:eastAsia="zh-CN"/>
        </w:rPr>
      </w:pPr>
    </w:p>
    <w:p w14:paraId="677495D7" w14:textId="793C4F5F" w:rsidR="00691E3A" w:rsidRPr="004C1F67" w:rsidRDefault="00691E3A" w:rsidP="006176B7">
      <w:pPr>
        <w:spacing w:after="0"/>
        <w:rPr>
          <w:b/>
        </w:rPr>
      </w:pPr>
      <w:r w:rsidRPr="004C1F67">
        <w:rPr>
          <w:rFonts w:cs="Calibri"/>
          <w:b/>
          <w:sz w:val="18"/>
          <w:szCs w:val="18"/>
          <w:lang w:eastAsia="zh-CN"/>
        </w:rPr>
        <w:t>Ufficio Stampa</w:t>
      </w:r>
      <w:r w:rsidR="006176B7" w:rsidRPr="004C1F67">
        <w:rPr>
          <w:rFonts w:cs="Calibri"/>
          <w:b/>
          <w:sz w:val="18"/>
          <w:szCs w:val="18"/>
          <w:lang w:eastAsia="zh-CN"/>
        </w:rPr>
        <w:t xml:space="preserve"> </w:t>
      </w:r>
      <w:r w:rsidR="00117582" w:rsidRPr="004C1F67">
        <w:rPr>
          <w:rFonts w:cs="Calibri"/>
          <w:b/>
          <w:sz w:val="18"/>
          <w:szCs w:val="18"/>
          <w:lang w:eastAsia="zh-CN"/>
        </w:rPr>
        <w:t xml:space="preserve">AOU </w:t>
      </w:r>
      <w:r w:rsidR="006176B7" w:rsidRPr="004C1F67">
        <w:rPr>
          <w:rFonts w:cs="Calibri"/>
          <w:b/>
          <w:sz w:val="18"/>
          <w:szCs w:val="18"/>
          <w:lang w:eastAsia="zh-CN"/>
        </w:rPr>
        <w:t>Careggi</w:t>
      </w:r>
      <w:r w:rsidR="006176B7" w:rsidRPr="004C1F67">
        <w:rPr>
          <w:b/>
        </w:rPr>
        <w:t xml:space="preserve"> </w:t>
      </w:r>
    </w:p>
    <w:p w14:paraId="38B3B599" w14:textId="59E1A08E" w:rsidR="00972466" w:rsidRPr="004C1F67" w:rsidRDefault="00117582" w:rsidP="006176B7">
      <w:pPr>
        <w:spacing w:after="0"/>
        <w:rPr>
          <w:bCs/>
        </w:rPr>
      </w:pPr>
      <w:r w:rsidRPr="004C1F67">
        <w:rPr>
          <w:rFonts w:cs="Calibri"/>
          <w:bCs/>
          <w:sz w:val="18"/>
          <w:szCs w:val="18"/>
          <w:lang w:eastAsia="zh-CN"/>
        </w:rPr>
        <w:t>349</w:t>
      </w:r>
      <w:r w:rsidR="004C1F67" w:rsidRPr="004C1F67">
        <w:rPr>
          <w:rFonts w:cs="Calibri"/>
          <w:bCs/>
          <w:sz w:val="18"/>
          <w:szCs w:val="18"/>
          <w:lang w:eastAsia="zh-CN"/>
        </w:rPr>
        <w:t xml:space="preserve"> </w:t>
      </w:r>
      <w:r w:rsidRPr="004C1F67">
        <w:rPr>
          <w:rFonts w:cs="Calibri"/>
          <w:bCs/>
          <w:sz w:val="18"/>
          <w:szCs w:val="18"/>
          <w:lang w:eastAsia="zh-CN"/>
        </w:rPr>
        <w:t>2229339</w:t>
      </w:r>
      <w:r w:rsidRPr="004C1F67">
        <w:rPr>
          <w:bCs/>
        </w:rPr>
        <w:t xml:space="preserve"> </w:t>
      </w:r>
    </w:p>
    <w:p w14:paraId="746A37C3" w14:textId="77777777" w:rsidR="00691E3A" w:rsidRPr="00E04E99" w:rsidRDefault="00691E3A" w:rsidP="00691E3A">
      <w:pPr>
        <w:spacing w:after="0"/>
        <w:rPr>
          <w:rFonts w:cs="Calibri"/>
          <w:b/>
          <w:sz w:val="18"/>
          <w:szCs w:val="18"/>
          <w:lang w:eastAsia="zh-CN"/>
        </w:rPr>
      </w:pPr>
    </w:p>
    <w:p w14:paraId="1C9A9695" w14:textId="77777777" w:rsidR="00691E3A" w:rsidRDefault="00691E3A" w:rsidP="000341EC">
      <w:pPr>
        <w:spacing w:after="0"/>
        <w:rPr>
          <w:rFonts w:cs="Calibri"/>
          <w:color w:val="000000"/>
          <w:sz w:val="18"/>
          <w:szCs w:val="18"/>
          <w:lang w:eastAsia="zh-CN"/>
        </w:rPr>
      </w:pPr>
    </w:p>
    <w:p w14:paraId="6FD8AF36" w14:textId="77777777" w:rsidR="00107188" w:rsidRPr="007B16DD" w:rsidRDefault="00107188" w:rsidP="000341EC">
      <w:pPr>
        <w:spacing w:after="0"/>
        <w:rPr>
          <w:rFonts w:cs="Calibri"/>
          <w:color w:val="000000"/>
          <w:sz w:val="18"/>
          <w:szCs w:val="18"/>
          <w:lang w:eastAsia="zh-CN"/>
        </w:rPr>
      </w:pPr>
    </w:p>
    <w:p w14:paraId="66C69DA1" w14:textId="77777777" w:rsidR="00107188" w:rsidRDefault="00107188"/>
    <w:sectPr w:rsidR="00107188" w:rsidSect="00BC1B6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98229" w14:textId="77777777" w:rsidR="00632543" w:rsidRDefault="00632543" w:rsidP="00E55503">
      <w:pPr>
        <w:spacing w:after="0" w:line="240" w:lineRule="auto"/>
      </w:pPr>
      <w:r>
        <w:separator/>
      </w:r>
    </w:p>
  </w:endnote>
  <w:endnote w:type="continuationSeparator" w:id="0">
    <w:p w14:paraId="1A7DB247" w14:textId="77777777" w:rsidR="00632543" w:rsidRDefault="00632543" w:rsidP="00E5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Kabel Std Book">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1EBB" w14:textId="77777777" w:rsidR="00632543" w:rsidRDefault="00632543" w:rsidP="00E55503">
      <w:pPr>
        <w:spacing w:after="0" w:line="240" w:lineRule="auto"/>
      </w:pPr>
      <w:r>
        <w:separator/>
      </w:r>
    </w:p>
  </w:footnote>
  <w:footnote w:type="continuationSeparator" w:id="0">
    <w:p w14:paraId="605C6590" w14:textId="77777777" w:rsidR="00632543" w:rsidRDefault="00632543" w:rsidP="00E5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A57" w14:textId="6D08576C" w:rsidR="00107188" w:rsidRDefault="007A14D3" w:rsidP="00E55503">
    <w:pPr>
      <w:pStyle w:val="Intestazione"/>
      <w:jc w:val="center"/>
    </w:pPr>
    <w:r>
      <w:rPr>
        <w:noProof/>
      </w:rPr>
      <w:drawing>
        <wp:anchor distT="0" distB="0" distL="114300" distR="114300" simplePos="0" relativeHeight="251658240" behindDoc="0" locked="0" layoutInCell="1" allowOverlap="1" wp14:anchorId="17676070" wp14:editId="4D17A3EE">
          <wp:simplePos x="0" y="0"/>
          <wp:positionH relativeFrom="column">
            <wp:posOffset>4207510</wp:posOffset>
          </wp:positionH>
          <wp:positionV relativeFrom="paragraph">
            <wp:posOffset>66040</wp:posOffset>
          </wp:positionV>
          <wp:extent cx="1828800" cy="797392"/>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U Careggi.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97392"/>
                  </a:xfrm>
                  <a:prstGeom prst="rect">
                    <a:avLst/>
                  </a:prstGeom>
                </pic:spPr>
              </pic:pic>
            </a:graphicData>
          </a:graphic>
          <wp14:sizeRelH relativeFrom="margin">
            <wp14:pctWidth>0</wp14:pctWidth>
          </wp14:sizeRelH>
          <wp14:sizeRelV relativeFrom="margin">
            <wp14:pctHeight>0</wp14:pctHeight>
          </wp14:sizeRelV>
        </wp:anchor>
      </w:drawing>
    </w:r>
    <w:r w:rsidR="00531025">
      <w:rPr>
        <w:noProof/>
      </w:rPr>
      <w:drawing>
        <wp:anchor distT="0" distB="0" distL="114300" distR="114300" simplePos="0" relativeHeight="251657216" behindDoc="0" locked="0" layoutInCell="1" allowOverlap="1" wp14:anchorId="7B11FA22" wp14:editId="3390737D">
          <wp:simplePos x="0" y="0"/>
          <wp:positionH relativeFrom="column">
            <wp:posOffset>-76200</wp:posOffset>
          </wp:positionH>
          <wp:positionV relativeFrom="paragraph">
            <wp:posOffset>-203200</wp:posOffset>
          </wp:positionV>
          <wp:extent cx="1219200" cy="1152525"/>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l="15289" t="14192" r="17061" b="13483"/>
                  <a:stretch>
                    <a:fillRect/>
                  </a:stretch>
                </pic:blipFill>
                <pic:spPr bwMode="auto">
                  <a:xfrm>
                    <a:off x="0" y="0"/>
                    <a:ext cx="1219200" cy="1152525"/>
                  </a:xfrm>
                  <a:prstGeom prst="rect">
                    <a:avLst/>
                  </a:prstGeom>
                  <a:noFill/>
                </pic:spPr>
              </pic:pic>
            </a:graphicData>
          </a:graphic>
          <wp14:sizeRelH relativeFrom="page">
            <wp14:pctWidth>0</wp14:pctWidth>
          </wp14:sizeRelH>
          <wp14:sizeRelV relativeFrom="page">
            <wp14:pctHeight>0</wp14:pctHeight>
          </wp14:sizeRelV>
        </wp:anchor>
      </w:drawing>
    </w:r>
  </w:p>
  <w:p w14:paraId="689F433C" w14:textId="090056A3" w:rsidR="00107188" w:rsidRDefault="00107188">
    <w:pPr>
      <w:pStyle w:val="Intestazione"/>
    </w:pPr>
  </w:p>
  <w:p w14:paraId="40E34783" w14:textId="19DF4B1A" w:rsidR="00107188" w:rsidRDefault="00107188">
    <w:pPr>
      <w:pStyle w:val="Intestazione"/>
    </w:pPr>
  </w:p>
  <w:p w14:paraId="6A3B49F3" w14:textId="77777777" w:rsidR="00107188" w:rsidRDefault="00107188">
    <w:pPr>
      <w:pStyle w:val="Intestazione"/>
    </w:pPr>
  </w:p>
  <w:p w14:paraId="7F90D58D" w14:textId="7802BC61" w:rsidR="00107188" w:rsidRDefault="00107188">
    <w:pPr>
      <w:pStyle w:val="Intestazione"/>
    </w:pPr>
  </w:p>
  <w:p w14:paraId="725D8019" w14:textId="05D7D93B" w:rsidR="00107188" w:rsidRDefault="00107188">
    <w:pPr>
      <w:pStyle w:val="Intestazione"/>
    </w:pPr>
  </w:p>
  <w:p w14:paraId="08084548" w14:textId="1282BADA" w:rsidR="00107188" w:rsidRDefault="001071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5646"/>
    <w:multiLevelType w:val="hybridMultilevel"/>
    <w:tmpl w:val="00307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B"/>
    <w:rsid w:val="000051DE"/>
    <w:rsid w:val="00005E0C"/>
    <w:rsid w:val="00006D0C"/>
    <w:rsid w:val="00012014"/>
    <w:rsid w:val="0002369C"/>
    <w:rsid w:val="000266CC"/>
    <w:rsid w:val="000341EC"/>
    <w:rsid w:val="00035C40"/>
    <w:rsid w:val="000403D2"/>
    <w:rsid w:val="00046F53"/>
    <w:rsid w:val="00047270"/>
    <w:rsid w:val="00055168"/>
    <w:rsid w:val="00064771"/>
    <w:rsid w:val="00065FC8"/>
    <w:rsid w:val="000660EB"/>
    <w:rsid w:val="000720E5"/>
    <w:rsid w:val="00073F72"/>
    <w:rsid w:val="000750F7"/>
    <w:rsid w:val="0008037E"/>
    <w:rsid w:val="000821A4"/>
    <w:rsid w:val="000906B4"/>
    <w:rsid w:val="00090842"/>
    <w:rsid w:val="00090F5D"/>
    <w:rsid w:val="00090FE3"/>
    <w:rsid w:val="00094403"/>
    <w:rsid w:val="000A3B64"/>
    <w:rsid w:val="000A434F"/>
    <w:rsid w:val="000B1562"/>
    <w:rsid w:val="000C0036"/>
    <w:rsid w:val="000C7F5B"/>
    <w:rsid w:val="000D0749"/>
    <w:rsid w:val="000D1E09"/>
    <w:rsid w:val="000D3AE0"/>
    <w:rsid w:val="000D3D42"/>
    <w:rsid w:val="000D7D24"/>
    <w:rsid w:val="000E4915"/>
    <w:rsid w:val="000F4C17"/>
    <w:rsid w:val="000F6F43"/>
    <w:rsid w:val="001050B4"/>
    <w:rsid w:val="00107188"/>
    <w:rsid w:val="00117582"/>
    <w:rsid w:val="00117637"/>
    <w:rsid w:val="00122D5A"/>
    <w:rsid w:val="00123756"/>
    <w:rsid w:val="001240A5"/>
    <w:rsid w:val="00125027"/>
    <w:rsid w:val="001272BF"/>
    <w:rsid w:val="00132E7B"/>
    <w:rsid w:val="00134280"/>
    <w:rsid w:val="00140157"/>
    <w:rsid w:val="0015363C"/>
    <w:rsid w:val="00153ECF"/>
    <w:rsid w:val="00155206"/>
    <w:rsid w:val="00156990"/>
    <w:rsid w:val="00160E66"/>
    <w:rsid w:val="00164E59"/>
    <w:rsid w:val="00166F25"/>
    <w:rsid w:val="0017075C"/>
    <w:rsid w:val="00171C38"/>
    <w:rsid w:val="001729C7"/>
    <w:rsid w:val="00175C3C"/>
    <w:rsid w:val="00177F9E"/>
    <w:rsid w:val="001837C2"/>
    <w:rsid w:val="00184AD3"/>
    <w:rsid w:val="0018716B"/>
    <w:rsid w:val="001920CD"/>
    <w:rsid w:val="00193436"/>
    <w:rsid w:val="001A51FD"/>
    <w:rsid w:val="001A60A8"/>
    <w:rsid w:val="001A6B7F"/>
    <w:rsid w:val="001B079D"/>
    <w:rsid w:val="001B2232"/>
    <w:rsid w:val="001B29C7"/>
    <w:rsid w:val="001B5444"/>
    <w:rsid w:val="001C1AB6"/>
    <w:rsid w:val="001C2CE3"/>
    <w:rsid w:val="001C3418"/>
    <w:rsid w:val="001C58C2"/>
    <w:rsid w:val="001C62A2"/>
    <w:rsid w:val="001D00AC"/>
    <w:rsid w:val="001D7ADA"/>
    <w:rsid w:val="001E38CE"/>
    <w:rsid w:val="001E5DE6"/>
    <w:rsid w:val="001F029B"/>
    <w:rsid w:val="001F7BFD"/>
    <w:rsid w:val="002052CA"/>
    <w:rsid w:val="00207FD8"/>
    <w:rsid w:val="00210AE6"/>
    <w:rsid w:val="00215BEC"/>
    <w:rsid w:val="00224B88"/>
    <w:rsid w:val="002254BA"/>
    <w:rsid w:val="0022589D"/>
    <w:rsid w:val="00226F3A"/>
    <w:rsid w:val="00226FC0"/>
    <w:rsid w:val="00235322"/>
    <w:rsid w:val="002372EE"/>
    <w:rsid w:val="0024117E"/>
    <w:rsid w:val="002414CF"/>
    <w:rsid w:val="002423EB"/>
    <w:rsid w:val="00247C0C"/>
    <w:rsid w:val="00250FDB"/>
    <w:rsid w:val="00255701"/>
    <w:rsid w:val="00261950"/>
    <w:rsid w:val="00263E47"/>
    <w:rsid w:val="00265ECA"/>
    <w:rsid w:val="00282300"/>
    <w:rsid w:val="0028455B"/>
    <w:rsid w:val="002860D2"/>
    <w:rsid w:val="00291145"/>
    <w:rsid w:val="0029564E"/>
    <w:rsid w:val="002959B3"/>
    <w:rsid w:val="00296CE0"/>
    <w:rsid w:val="002A1972"/>
    <w:rsid w:val="002B11A4"/>
    <w:rsid w:val="002C6D3C"/>
    <w:rsid w:val="002D4D98"/>
    <w:rsid w:val="002E096F"/>
    <w:rsid w:val="002E20CD"/>
    <w:rsid w:val="002E4B22"/>
    <w:rsid w:val="002E4EDD"/>
    <w:rsid w:val="002F1A2D"/>
    <w:rsid w:val="002F5EF9"/>
    <w:rsid w:val="00300C40"/>
    <w:rsid w:val="003100BF"/>
    <w:rsid w:val="00310814"/>
    <w:rsid w:val="00322D10"/>
    <w:rsid w:val="00324FFE"/>
    <w:rsid w:val="0032605C"/>
    <w:rsid w:val="00332110"/>
    <w:rsid w:val="003349EE"/>
    <w:rsid w:val="00344653"/>
    <w:rsid w:val="00350449"/>
    <w:rsid w:val="00352B5A"/>
    <w:rsid w:val="00356B96"/>
    <w:rsid w:val="00360B59"/>
    <w:rsid w:val="00364616"/>
    <w:rsid w:val="00364EAB"/>
    <w:rsid w:val="00366173"/>
    <w:rsid w:val="00366175"/>
    <w:rsid w:val="00373671"/>
    <w:rsid w:val="0038367B"/>
    <w:rsid w:val="00383ADF"/>
    <w:rsid w:val="00392CC8"/>
    <w:rsid w:val="0039576E"/>
    <w:rsid w:val="00397355"/>
    <w:rsid w:val="003A2560"/>
    <w:rsid w:val="003A43AD"/>
    <w:rsid w:val="003A4C58"/>
    <w:rsid w:val="003A529E"/>
    <w:rsid w:val="003A6205"/>
    <w:rsid w:val="003B1023"/>
    <w:rsid w:val="003B604F"/>
    <w:rsid w:val="003B61F1"/>
    <w:rsid w:val="003B6975"/>
    <w:rsid w:val="003D4425"/>
    <w:rsid w:val="003D60EB"/>
    <w:rsid w:val="003E3352"/>
    <w:rsid w:val="003E3B0D"/>
    <w:rsid w:val="003E551D"/>
    <w:rsid w:val="003F6C94"/>
    <w:rsid w:val="0040251D"/>
    <w:rsid w:val="00403357"/>
    <w:rsid w:val="00411CE5"/>
    <w:rsid w:val="00420AD7"/>
    <w:rsid w:val="00421D71"/>
    <w:rsid w:val="004326ED"/>
    <w:rsid w:val="00432CBD"/>
    <w:rsid w:val="00436DB2"/>
    <w:rsid w:val="00440D64"/>
    <w:rsid w:val="00465031"/>
    <w:rsid w:val="00470468"/>
    <w:rsid w:val="00472FEA"/>
    <w:rsid w:val="00474F3C"/>
    <w:rsid w:val="00476226"/>
    <w:rsid w:val="004769E3"/>
    <w:rsid w:val="00476A8A"/>
    <w:rsid w:val="00481A25"/>
    <w:rsid w:val="0048288A"/>
    <w:rsid w:val="004853CD"/>
    <w:rsid w:val="004954D4"/>
    <w:rsid w:val="00495ECC"/>
    <w:rsid w:val="00496F4C"/>
    <w:rsid w:val="00497343"/>
    <w:rsid w:val="004A0D5C"/>
    <w:rsid w:val="004A2888"/>
    <w:rsid w:val="004A2FC7"/>
    <w:rsid w:val="004A5471"/>
    <w:rsid w:val="004B2A47"/>
    <w:rsid w:val="004B6F45"/>
    <w:rsid w:val="004B74F4"/>
    <w:rsid w:val="004B76BD"/>
    <w:rsid w:val="004B7DE6"/>
    <w:rsid w:val="004C1F67"/>
    <w:rsid w:val="004C704B"/>
    <w:rsid w:val="004D0B08"/>
    <w:rsid w:val="004D4CFF"/>
    <w:rsid w:val="004E1243"/>
    <w:rsid w:val="004E12A8"/>
    <w:rsid w:val="004E17EB"/>
    <w:rsid w:val="004E6BB8"/>
    <w:rsid w:val="005005A7"/>
    <w:rsid w:val="0050757E"/>
    <w:rsid w:val="00511C93"/>
    <w:rsid w:val="005203B9"/>
    <w:rsid w:val="00522A7C"/>
    <w:rsid w:val="00531025"/>
    <w:rsid w:val="005341B6"/>
    <w:rsid w:val="00542BC1"/>
    <w:rsid w:val="005443D8"/>
    <w:rsid w:val="00552E58"/>
    <w:rsid w:val="00553748"/>
    <w:rsid w:val="0055487D"/>
    <w:rsid w:val="00563E6D"/>
    <w:rsid w:val="0056684C"/>
    <w:rsid w:val="00570C97"/>
    <w:rsid w:val="00585274"/>
    <w:rsid w:val="00587499"/>
    <w:rsid w:val="00596017"/>
    <w:rsid w:val="00596B0A"/>
    <w:rsid w:val="005A0F85"/>
    <w:rsid w:val="005B1269"/>
    <w:rsid w:val="005B52A1"/>
    <w:rsid w:val="005B5480"/>
    <w:rsid w:val="005B60B1"/>
    <w:rsid w:val="005C14D5"/>
    <w:rsid w:val="005C1ED7"/>
    <w:rsid w:val="005D1DA6"/>
    <w:rsid w:val="005D3616"/>
    <w:rsid w:val="005D4634"/>
    <w:rsid w:val="005E4635"/>
    <w:rsid w:val="005F43A2"/>
    <w:rsid w:val="005F6666"/>
    <w:rsid w:val="005F7E37"/>
    <w:rsid w:val="00600FD7"/>
    <w:rsid w:val="006033F0"/>
    <w:rsid w:val="00613E39"/>
    <w:rsid w:val="00616171"/>
    <w:rsid w:val="00616AE3"/>
    <w:rsid w:val="006176B7"/>
    <w:rsid w:val="00617B58"/>
    <w:rsid w:val="006244B2"/>
    <w:rsid w:val="0062619A"/>
    <w:rsid w:val="00631956"/>
    <w:rsid w:val="00632543"/>
    <w:rsid w:val="006367CE"/>
    <w:rsid w:val="006418A6"/>
    <w:rsid w:val="006555BA"/>
    <w:rsid w:val="00655E98"/>
    <w:rsid w:val="006640EF"/>
    <w:rsid w:val="006651E6"/>
    <w:rsid w:val="00666B06"/>
    <w:rsid w:val="00670184"/>
    <w:rsid w:val="00670569"/>
    <w:rsid w:val="006732A9"/>
    <w:rsid w:val="00677FF3"/>
    <w:rsid w:val="00681ED1"/>
    <w:rsid w:val="00684430"/>
    <w:rsid w:val="00690D49"/>
    <w:rsid w:val="00691E3A"/>
    <w:rsid w:val="00693CCE"/>
    <w:rsid w:val="006A3805"/>
    <w:rsid w:val="006A77F5"/>
    <w:rsid w:val="006B2555"/>
    <w:rsid w:val="006C27C9"/>
    <w:rsid w:val="006C368B"/>
    <w:rsid w:val="006C424B"/>
    <w:rsid w:val="006C55AB"/>
    <w:rsid w:val="006C71FF"/>
    <w:rsid w:val="006C729A"/>
    <w:rsid w:val="006D1B4C"/>
    <w:rsid w:val="006D1F78"/>
    <w:rsid w:val="006D27B1"/>
    <w:rsid w:val="006D2B92"/>
    <w:rsid w:val="006D4610"/>
    <w:rsid w:val="006E0DD4"/>
    <w:rsid w:val="006F046E"/>
    <w:rsid w:val="006F46B2"/>
    <w:rsid w:val="007003AF"/>
    <w:rsid w:val="00704491"/>
    <w:rsid w:val="007225E2"/>
    <w:rsid w:val="0072301D"/>
    <w:rsid w:val="00724145"/>
    <w:rsid w:val="00733AA9"/>
    <w:rsid w:val="00734694"/>
    <w:rsid w:val="007360C5"/>
    <w:rsid w:val="00737366"/>
    <w:rsid w:val="00741ABE"/>
    <w:rsid w:val="0075449B"/>
    <w:rsid w:val="007547F5"/>
    <w:rsid w:val="00760845"/>
    <w:rsid w:val="0076512D"/>
    <w:rsid w:val="00772D19"/>
    <w:rsid w:val="007747ED"/>
    <w:rsid w:val="00775AEC"/>
    <w:rsid w:val="00785C72"/>
    <w:rsid w:val="00794D14"/>
    <w:rsid w:val="00794E52"/>
    <w:rsid w:val="00795D69"/>
    <w:rsid w:val="00797A0A"/>
    <w:rsid w:val="007A14D3"/>
    <w:rsid w:val="007A3044"/>
    <w:rsid w:val="007A4FD2"/>
    <w:rsid w:val="007A6D8B"/>
    <w:rsid w:val="007B16DD"/>
    <w:rsid w:val="007B4FA5"/>
    <w:rsid w:val="007B6FF6"/>
    <w:rsid w:val="007B7F97"/>
    <w:rsid w:val="007C35BC"/>
    <w:rsid w:val="007E0B93"/>
    <w:rsid w:val="007E114A"/>
    <w:rsid w:val="007E3CF8"/>
    <w:rsid w:val="007F167E"/>
    <w:rsid w:val="008007A0"/>
    <w:rsid w:val="00820D06"/>
    <w:rsid w:val="008242CA"/>
    <w:rsid w:val="00827B51"/>
    <w:rsid w:val="00831179"/>
    <w:rsid w:val="008350FE"/>
    <w:rsid w:val="00844A1E"/>
    <w:rsid w:val="00846797"/>
    <w:rsid w:val="00854FAE"/>
    <w:rsid w:val="0085637F"/>
    <w:rsid w:val="00860E29"/>
    <w:rsid w:val="00861A87"/>
    <w:rsid w:val="00865AA1"/>
    <w:rsid w:val="00877A57"/>
    <w:rsid w:val="008844CB"/>
    <w:rsid w:val="0089392F"/>
    <w:rsid w:val="008951FD"/>
    <w:rsid w:val="008A54CA"/>
    <w:rsid w:val="008A55C1"/>
    <w:rsid w:val="008A5DD5"/>
    <w:rsid w:val="008A6A62"/>
    <w:rsid w:val="008A7AFF"/>
    <w:rsid w:val="008B1AFD"/>
    <w:rsid w:val="008B5019"/>
    <w:rsid w:val="008B52CE"/>
    <w:rsid w:val="008B5AEA"/>
    <w:rsid w:val="008D1789"/>
    <w:rsid w:val="008E2564"/>
    <w:rsid w:val="008E2DC6"/>
    <w:rsid w:val="008E30EB"/>
    <w:rsid w:val="008E3389"/>
    <w:rsid w:val="008E62BB"/>
    <w:rsid w:val="008E7915"/>
    <w:rsid w:val="008F183B"/>
    <w:rsid w:val="008F3981"/>
    <w:rsid w:val="00907110"/>
    <w:rsid w:val="00913FA2"/>
    <w:rsid w:val="00924F32"/>
    <w:rsid w:val="00932656"/>
    <w:rsid w:val="0093390C"/>
    <w:rsid w:val="00934EA7"/>
    <w:rsid w:val="009374DB"/>
    <w:rsid w:val="009455DF"/>
    <w:rsid w:val="00946D0C"/>
    <w:rsid w:val="00947408"/>
    <w:rsid w:val="00951F9C"/>
    <w:rsid w:val="00952D23"/>
    <w:rsid w:val="00956505"/>
    <w:rsid w:val="009568B4"/>
    <w:rsid w:val="00956A8B"/>
    <w:rsid w:val="00956DBD"/>
    <w:rsid w:val="00957321"/>
    <w:rsid w:val="00964BEA"/>
    <w:rsid w:val="00964D69"/>
    <w:rsid w:val="00966E48"/>
    <w:rsid w:val="00972466"/>
    <w:rsid w:val="00972480"/>
    <w:rsid w:val="00973079"/>
    <w:rsid w:val="00974C3D"/>
    <w:rsid w:val="00976E25"/>
    <w:rsid w:val="009820B8"/>
    <w:rsid w:val="00984973"/>
    <w:rsid w:val="00992586"/>
    <w:rsid w:val="009A0E94"/>
    <w:rsid w:val="009A20C3"/>
    <w:rsid w:val="009A438D"/>
    <w:rsid w:val="009B0C7C"/>
    <w:rsid w:val="009B4D45"/>
    <w:rsid w:val="009C59F8"/>
    <w:rsid w:val="009C7749"/>
    <w:rsid w:val="009D04F4"/>
    <w:rsid w:val="009D7E50"/>
    <w:rsid w:val="009E4180"/>
    <w:rsid w:val="009E7519"/>
    <w:rsid w:val="009F6DDD"/>
    <w:rsid w:val="00A0190A"/>
    <w:rsid w:val="00A03BC0"/>
    <w:rsid w:val="00A042B7"/>
    <w:rsid w:val="00A1027F"/>
    <w:rsid w:val="00A114B4"/>
    <w:rsid w:val="00A12891"/>
    <w:rsid w:val="00A15073"/>
    <w:rsid w:val="00A1593F"/>
    <w:rsid w:val="00A26601"/>
    <w:rsid w:val="00A37450"/>
    <w:rsid w:val="00A431E4"/>
    <w:rsid w:val="00A66B33"/>
    <w:rsid w:val="00A726CE"/>
    <w:rsid w:val="00A73498"/>
    <w:rsid w:val="00A74CCD"/>
    <w:rsid w:val="00A751B7"/>
    <w:rsid w:val="00A806FA"/>
    <w:rsid w:val="00A82BE2"/>
    <w:rsid w:val="00A84583"/>
    <w:rsid w:val="00A8613D"/>
    <w:rsid w:val="00A916B2"/>
    <w:rsid w:val="00AA225F"/>
    <w:rsid w:val="00AB0AA2"/>
    <w:rsid w:val="00AB1640"/>
    <w:rsid w:val="00AB6DA4"/>
    <w:rsid w:val="00AC1AD4"/>
    <w:rsid w:val="00AC2719"/>
    <w:rsid w:val="00AD1737"/>
    <w:rsid w:val="00AD21D5"/>
    <w:rsid w:val="00AD2D79"/>
    <w:rsid w:val="00AD592E"/>
    <w:rsid w:val="00AE1508"/>
    <w:rsid w:val="00AE5307"/>
    <w:rsid w:val="00AE7A9C"/>
    <w:rsid w:val="00AF0469"/>
    <w:rsid w:val="00AF14B2"/>
    <w:rsid w:val="00AF7753"/>
    <w:rsid w:val="00B00619"/>
    <w:rsid w:val="00B013F0"/>
    <w:rsid w:val="00B031DC"/>
    <w:rsid w:val="00B03EA8"/>
    <w:rsid w:val="00B041F5"/>
    <w:rsid w:val="00B06A5F"/>
    <w:rsid w:val="00B165B4"/>
    <w:rsid w:val="00B17E0D"/>
    <w:rsid w:val="00B2128D"/>
    <w:rsid w:val="00B2215B"/>
    <w:rsid w:val="00B234B8"/>
    <w:rsid w:val="00B2385F"/>
    <w:rsid w:val="00B24B94"/>
    <w:rsid w:val="00B24CFA"/>
    <w:rsid w:val="00B3298B"/>
    <w:rsid w:val="00B34660"/>
    <w:rsid w:val="00B35130"/>
    <w:rsid w:val="00B40B8F"/>
    <w:rsid w:val="00B5336A"/>
    <w:rsid w:val="00B61D5E"/>
    <w:rsid w:val="00B631A5"/>
    <w:rsid w:val="00B65809"/>
    <w:rsid w:val="00B700AB"/>
    <w:rsid w:val="00B71275"/>
    <w:rsid w:val="00B724B8"/>
    <w:rsid w:val="00B74BC6"/>
    <w:rsid w:val="00B750FA"/>
    <w:rsid w:val="00B75895"/>
    <w:rsid w:val="00B8080E"/>
    <w:rsid w:val="00B80BA3"/>
    <w:rsid w:val="00B81B43"/>
    <w:rsid w:val="00B82E89"/>
    <w:rsid w:val="00B85F0F"/>
    <w:rsid w:val="00B905CD"/>
    <w:rsid w:val="00BC1B6B"/>
    <w:rsid w:val="00BC5A56"/>
    <w:rsid w:val="00BC6311"/>
    <w:rsid w:val="00BD34F2"/>
    <w:rsid w:val="00BD5F85"/>
    <w:rsid w:val="00BD6D38"/>
    <w:rsid w:val="00BE4967"/>
    <w:rsid w:val="00BE6145"/>
    <w:rsid w:val="00BF7DAD"/>
    <w:rsid w:val="00C0259E"/>
    <w:rsid w:val="00C037F1"/>
    <w:rsid w:val="00C05932"/>
    <w:rsid w:val="00C11285"/>
    <w:rsid w:val="00C213C4"/>
    <w:rsid w:val="00C2617C"/>
    <w:rsid w:val="00C303BB"/>
    <w:rsid w:val="00C31636"/>
    <w:rsid w:val="00C3315A"/>
    <w:rsid w:val="00C45732"/>
    <w:rsid w:val="00C516AF"/>
    <w:rsid w:val="00C52D11"/>
    <w:rsid w:val="00C5705F"/>
    <w:rsid w:val="00C65930"/>
    <w:rsid w:val="00C70DCE"/>
    <w:rsid w:val="00C75D04"/>
    <w:rsid w:val="00C7693F"/>
    <w:rsid w:val="00C77447"/>
    <w:rsid w:val="00C835BA"/>
    <w:rsid w:val="00C8609F"/>
    <w:rsid w:val="00CA32F5"/>
    <w:rsid w:val="00CA65F9"/>
    <w:rsid w:val="00CA7A78"/>
    <w:rsid w:val="00CB0D15"/>
    <w:rsid w:val="00CB34D3"/>
    <w:rsid w:val="00CB3C20"/>
    <w:rsid w:val="00CC10A6"/>
    <w:rsid w:val="00CE0AD5"/>
    <w:rsid w:val="00CE113B"/>
    <w:rsid w:val="00CE3407"/>
    <w:rsid w:val="00CE4297"/>
    <w:rsid w:val="00CE5127"/>
    <w:rsid w:val="00CE5A3B"/>
    <w:rsid w:val="00CE60E9"/>
    <w:rsid w:val="00CE6FFF"/>
    <w:rsid w:val="00CE765E"/>
    <w:rsid w:val="00CF0489"/>
    <w:rsid w:val="00CF7ACD"/>
    <w:rsid w:val="00D03235"/>
    <w:rsid w:val="00D04EB4"/>
    <w:rsid w:val="00D06314"/>
    <w:rsid w:val="00D10678"/>
    <w:rsid w:val="00D15062"/>
    <w:rsid w:val="00D17AE7"/>
    <w:rsid w:val="00D3156B"/>
    <w:rsid w:val="00D36010"/>
    <w:rsid w:val="00D36FD1"/>
    <w:rsid w:val="00D40889"/>
    <w:rsid w:val="00D501B1"/>
    <w:rsid w:val="00D51685"/>
    <w:rsid w:val="00D5366C"/>
    <w:rsid w:val="00D574F1"/>
    <w:rsid w:val="00D61532"/>
    <w:rsid w:val="00D62144"/>
    <w:rsid w:val="00D63B60"/>
    <w:rsid w:val="00D66559"/>
    <w:rsid w:val="00D737B9"/>
    <w:rsid w:val="00D757D7"/>
    <w:rsid w:val="00D759DE"/>
    <w:rsid w:val="00D764BD"/>
    <w:rsid w:val="00D85CE1"/>
    <w:rsid w:val="00D903F3"/>
    <w:rsid w:val="00D953B7"/>
    <w:rsid w:val="00DA0B05"/>
    <w:rsid w:val="00DB4697"/>
    <w:rsid w:val="00DB4E70"/>
    <w:rsid w:val="00DC1481"/>
    <w:rsid w:val="00DC2E56"/>
    <w:rsid w:val="00DC2FB4"/>
    <w:rsid w:val="00DD0A32"/>
    <w:rsid w:val="00DD4A0E"/>
    <w:rsid w:val="00DD68C3"/>
    <w:rsid w:val="00DE2C1D"/>
    <w:rsid w:val="00DE2D26"/>
    <w:rsid w:val="00DE5342"/>
    <w:rsid w:val="00DE5A30"/>
    <w:rsid w:val="00DE6A3C"/>
    <w:rsid w:val="00DF0141"/>
    <w:rsid w:val="00DF5A41"/>
    <w:rsid w:val="00DF67B0"/>
    <w:rsid w:val="00DF71EF"/>
    <w:rsid w:val="00E04E99"/>
    <w:rsid w:val="00E1107E"/>
    <w:rsid w:val="00E15268"/>
    <w:rsid w:val="00E309D3"/>
    <w:rsid w:val="00E329EF"/>
    <w:rsid w:val="00E36501"/>
    <w:rsid w:val="00E4028C"/>
    <w:rsid w:val="00E40C9E"/>
    <w:rsid w:val="00E4590A"/>
    <w:rsid w:val="00E45C64"/>
    <w:rsid w:val="00E46562"/>
    <w:rsid w:val="00E5323D"/>
    <w:rsid w:val="00E5396A"/>
    <w:rsid w:val="00E54168"/>
    <w:rsid w:val="00E55503"/>
    <w:rsid w:val="00E55607"/>
    <w:rsid w:val="00E5628C"/>
    <w:rsid w:val="00E70F7B"/>
    <w:rsid w:val="00E71D6B"/>
    <w:rsid w:val="00E7275E"/>
    <w:rsid w:val="00E74015"/>
    <w:rsid w:val="00E758B6"/>
    <w:rsid w:val="00E84432"/>
    <w:rsid w:val="00E9277C"/>
    <w:rsid w:val="00E95D25"/>
    <w:rsid w:val="00E96F2F"/>
    <w:rsid w:val="00EB0669"/>
    <w:rsid w:val="00EC1EB6"/>
    <w:rsid w:val="00EC685D"/>
    <w:rsid w:val="00ED2C0E"/>
    <w:rsid w:val="00ED3A69"/>
    <w:rsid w:val="00EE38CA"/>
    <w:rsid w:val="00EF0921"/>
    <w:rsid w:val="00EF1DAC"/>
    <w:rsid w:val="00F0018C"/>
    <w:rsid w:val="00F00F20"/>
    <w:rsid w:val="00F0245C"/>
    <w:rsid w:val="00F02B1D"/>
    <w:rsid w:val="00F1499B"/>
    <w:rsid w:val="00F16489"/>
    <w:rsid w:val="00F308FB"/>
    <w:rsid w:val="00F32811"/>
    <w:rsid w:val="00F33626"/>
    <w:rsid w:val="00F34CB4"/>
    <w:rsid w:val="00F36F18"/>
    <w:rsid w:val="00F4394F"/>
    <w:rsid w:val="00F636B3"/>
    <w:rsid w:val="00F63DAD"/>
    <w:rsid w:val="00F67DA3"/>
    <w:rsid w:val="00F7357A"/>
    <w:rsid w:val="00F811B6"/>
    <w:rsid w:val="00F91E6B"/>
    <w:rsid w:val="00F9219D"/>
    <w:rsid w:val="00F92E3E"/>
    <w:rsid w:val="00F94B01"/>
    <w:rsid w:val="00F956EB"/>
    <w:rsid w:val="00F95BF1"/>
    <w:rsid w:val="00F973AF"/>
    <w:rsid w:val="00FA0510"/>
    <w:rsid w:val="00FA4923"/>
    <w:rsid w:val="00FA6475"/>
    <w:rsid w:val="00FA7323"/>
    <w:rsid w:val="00FB368F"/>
    <w:rsid w:val="00FB3DFD"/>
    <w:rsid w:val="00FB4450"/>
    <w:rsid w:val="00FB75D8"/>
    <w:rsid w:val="00FC0F15"/>
    <w:rsid w:val="00FE0B21"/>
    <w:rsid w:val="00FE1492"/>
    <w:rsid w:val="00FE5C85"/>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BD5B6"/>
  <w15:docId w15:val="{BFE85528-F8A6-457F-9F97-8AF81DEA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B6B"/>
    <w:pPr>
      <w:spacing w:after="160" w:line="259" w:lineRule="auto"/>
    </w:pPr>
    <w:rPr>
      <w:sz w:val="22"/>
      <w:szCs w:val="22"/>
      <w:lang w:eastAsia="en-US"/>
    </w:rPr>
  </w:style>
  <w:style w:type="paragraph" w:styleId="Titolo1">
    <w:name w:val="heading 1"/>
    <w:basedOn w:val="Normale"/>
    <w:next w:val="Normale"/>
    <w:link w:val="Titolo1Carattere"/>
    <w:uiPriority w:val="99"/>
    <w:qFormat/>
    <w:rsid w:val="00E55503"/>
    <w:pPr>
      <w:keepNext/>
      <w:spacing w:after="0" w:line="240" w:lineRule="auto"/>
      <w:jc w:val="center"/>
      <w:outlineLvl w:val="0"/>
    </w:pPr>
    <w:rPr>
      <w:rFonts w:ascii="Arial" w:hAnsi="Arial"/>
      <w:b/>
      <w:bCs/>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5503"/>
    <w:rPr>
      <w:rFonts w:ascii="Arial" w:hAnsi="Arial" w:cs="Times New Roman"/>
      <w:b/>
      <w:sz w:val="20"/>
      <w:lang w:val="en-US"/>
    </w:rPr>
  </w:style>
  <w:style w:type="paragraph" w:customStyle="1" w:styleId="Default">
    <w:name w:val="Default"/>
    <w:uiPriority w:val="99"/>
    <w:rsid w:val="008F183B"/>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E55503"/>
    <w:pPr>
      <w:tabs>
        <w:tab w:val="center" w:pos="4819"/>
        <w:tab w:val="right" w:pos="9638"/>
      </w:tabs>
      <w:spacing w:after="0" w:line="240" w:lineRule="auto"/>
    </w:pPr>
    <w:rPr>
      <w:sz w:val="20"/>
      <w:szCs w:val="20"/>
      <w:lang w:eastAsia="it-IT"/>
    </w:rPr>
  </w:style>
  <w:style w:type="character" w:customStyle="1" w:styleId="IntestazioneCarattere">
    <w:name w:val="Intestazione Carattere"/>
    <w:link w:val="Intestazione"/>
    <w:uiPriority w:val="99"/>
    <w:locked/>
    <w:rsid w:val="00E55503"/>
    <w:rPr>
      <w:rFonts w:cs="Times New Roman"/>
    </w:rPr>
  </w:style>
  <w:style w:type="paragraph" w:styleId="Pidipagina">
    <w:name w:val="footer"/>
    <w:basedOn w:val="Normale"/>
    <w:link w:val="PidipaginaCarattere"/>
    <w:uiPriority w:val="99"/>
    <w:rsid w:val="00E55503"/>
    <w:pPr>
      <w:tabs>
        <w:tab w:val="center" w:pos="4819"/>
        <w:tab w:val="right" w:pos="9638"/>
      </w:tabs>
      <w:spacing w:after="0" w:line="240" w:lineRule="auto"/>
    </w:pPr>
    <w:rPr>
      <w:sz w:val="20"/>
      <w:szCs w:val="20"/>
      <w:lang w:eastAsia="it-IT"/>
    </w:rPr>
  </w:style>
  <w:style w:type="character" w:customStyle="1" w:styleId="PidipaginaCarattere">
    <w:name w:val="Piè di pagina Carattere"/>
    <w:link w:val="Pidipagina"/>
    <w:uiPriority w:val="99"/>
    <w:locked/>
    <w:rsid w:val="00E55503"/>
    <w:rPr>
      <w:rFonts w:cs="Times New Roman"/>
    </w:rPr>
  </w:style>
  <w:style w:type="character" w:styleId="Collegamentoipertestuale">
    <w:name w:val="Hyperlink"/>
    <w:uiPriority w:val="99"/>
    <w:rsid w:val="000341EC"/>
    <w:rPr>
      <w:rFonts w:cs="Times New Roman"/>
      <w:color w:val="0563C1"/>
      <w:u w:val="single"/>
    </w:rPr>
  </w:style>
  <w:style w:type="character" w:customStyle="1" w:styleId="A5">
    <w:name w:val="A5"/>
    <w:uiPriority w:val="99"/>
    <w:rsid w:val="000341EC"/>
    <w:rPr>
      <w:rFonts w:ascii="ITC Kabel Std Book" w:hAnsi="ITC Kabel Std Book"/>
      <w:color w:val="000000"/>
    </w:rPr>
  </w:style>
  <w:style w:type="paragraph" w:styleId="Testofumetto">
    <w:name w:val="Balloon Text"/>
    <w:basedOn w:val="Normale"/>
    <w:link w:val="TestofumettoCarattere"/>
    <w:uiPriority w:val="99"/>
    <w:semiHidden/>
    <w:rsid w:val="00AE1508"/>
    <w:pPr>
      <w:spacing w:after="0" w:line="240" w:lineRule="auto"/>
    </w:pPr>
    <w:rPr>
      <w:rFonts w:ascii="Segoe UI" w:hAnsi="Segoe UI"/>
      <w:sz w:val="18"/>
      <w:szCs w:val="18"/>
      <w:lang w:eastAsia="it-IT"/>
    </w:rPr>
  </w:style>
  <w:style w:type="character" w:customStyle="1" w:styleId="TestofumettoCarattere">
    <w:name w:val="Testo fumetto Carattere"/>
    <w:link w:val="Testofumetto"/>
    <w:uiPriority w:val="99"/>
    <w:semiHidden/>
    <w:locked/>
    <w:rsid w:val="00AE1508"/>
    <w:rPr>
      <w:rFonts w:ascii="Segoe UI" w:hAnsi="Segoe UI" w:cs="Times New Roman"/>
      <w:sz w:val="18"/>
    </w:rPr>
  </w:style>
  <w:style w:type="character" w:customStyle="1" w:styleId="Menzionenonrisolta1">
    <w:name w:val="Menzione non risolta1"/>
    <w:uiPriority w:val="99"/>
    <w:semiHidden/>
    <w:rsid w:val="00291145"/>
    <w:rPr>
      <w:color w:val="605E5C"/>
      <w:shd w:val="clear" w:color="auto" w:fill="E1DFDD"/>
    </w:rPr>
  </w:style>
  <w:style w:type="character" w:styleId="Rimandocommento">
    <w:name w:val="annotation reference"/>
    <w:uiPriority w:val="99"/>
    <w:semiHidden/>
    <w:rsid w:val="00860E29"/>
    <w:rPr>
      <w:rFonts w:cs="Times New Roman"/>
      <w:sz w:val="16"/>
    </w:rPr>
  </w:style>
  <w:style w:type="paragraph" w:styleId="Testocommento">
    <w:name w:val="annotation text"/>
    <w:basedOn w:val="Normale"/>
    <w:link w:val="TestocommentoCarattere"/>
    <w:uiPriority w:val="99"/>
    <w:semiHidden/>
    <w:rsid w:val="00860E29"/>
    <w:pPr>
      <w:spacing w:line="240" w:lineRule="auto"/>
    </w:pPr>
    <w:rPr>
      <w:sz w:val="20"/>
      <w:szCs w:val="20"/>
      <w:lang w:eastAsia="it-IT"/>
    </w:rPr>
  </w:style>
  <w:style w:type="character" w:customStyle="1" w:styleId="TestocommentoCarattere">
    <w:name w:val="Testo commento Carattere"/>
    <w:link w:val="Testocommento"/>
    <w:uiPriority w:val="99"/>
    <w:semiHidden/>
    <w:locked/>
    <w:rsid w:val="00860E29"/>
    <w:rPr>
      <w:rFonts w:cs="Times New Roman"/>
      <w:sz w:val="20"/>
    </w:rPr>
  </w:style>
  <w:style w:type="paragraph" w:styleId="Soggettocommento">
    <w:name w:val="annotation subject"/>
    <w:basedOn w:val="Testocommento"/>
    <w:next w:val="Testocommento"/>
    <w:link w:val="SoggettocommentoCarattere"/>
    <w:uiPriority w:val="99"/>
    <w:semiHidden/>
    <w:rsid w:val="00860E29"/>
    <w:rPr>
      <w:b/>
      <w:bCs/>
    </w:rPr>
  </w:style>
  <w:style w:type="character" w:customStyle="1" w:styleId="SoggettocommentoCarattere">
    <w:name w:val="Soggetto commento Carattere"/>
    <w:link w:val="Soggettocommento"/>
    <w:uiPriority w:val="99"/>
    <w:semiHidden/>
    <w:locked/>
    <w:rsid w:val="00860E29"/>
    <w:rPr>
      <w:rFonts w:cs="Times New Roman"/>
      <w:b/>
      <w:sz w:val="20"/>
    </w:rPr>
  </w:style>
  <w:style w:type="character" w:styleId="Enfasigrassetto">
    <w:name w:val="Strong"/>
    <w:uiPriority w:val="99"/>
    <w:qFormat/>
    <w:locked/>
    <w:rsid w:val="000E4915"/>
    <w:rPr>
      <w:rFonts w:cs="Times New Roman"/>
      <w:b/>
      <w:bCs/>
    </w:rPr>
  </w:style>
  <w:style w:type="paragraph" w:styleId="NormaleWeb">
    <w:name w:val="Normal (Web)"/>
    <w:basedOn w:val="Normale"/>
    <w:uiPriority w:val="99"/>
    <w:rsid w:val="000E4915"/>
    <w:pPr>
      <w:spacing w:before="100" w:beforeAutospacing="1" w:after="100" w:afterAutospacing="1" w:line="240" w:lineRule="auto"/>
    </w:pPr>
    <w:rPr>
      <w:rFonts w:ascii="Times New Roman" w:hAnsi="Times New Roman"/>
      <w:sz w:val="24"/>
      <w:szCs w:val="24"/>
      <w:lang w:eastAsia="it-IT"/>
    </w:rPr>
  </w:style>
  <w:style w:type="character" w:customStyle="1" w:styleId="Menzionenonrisolta2">
    <w:name w:val="Menzione non risolta2"/>
    <w:uiPriority w:val="99"/>
    <w:semiHidden/>
    <w:unhideWhenUsed/>
    <w:rsid w:val="006C729A"/>
    <w:rPr>
      <w:color w:val="605E5C"/>
      <w:shd w:val="clear" w:color="auto" w:fill="E1DFDD"/>
    </w:rPr>
  </w:style>
  <w:style w:type="paragraph" w:styleId="Revisione">
    <w:name w:val="Revision"/>
    <w:hidden/>
    <w:uiPriority w:val="99"/>
    <w:semiHidden/>
    <w:rsid w:val="001C3418"/>
    <w:rPr>
      <w:sz w:val="22"/>
      <w:szCs w:val="22"/>
      <w:lang w:eastAsia="en-US"/>
    </w:rPr>
  </w:style>
  <w:style w:type="character" w:styleId="Collegamentovisitato">
    <w:name w:val="FollowedHyperlink"/>
    <w:basedOn w:val="Carpredefinitoparagrafo"/>
    <w:uiPriority w:val="99"/>
    <w:semiHidden/>
    <w:unhideWhenUsed/>
    <w:rsid w:val="00972466"/>
    <w:rPr>
      <w:color w:val="800080" w:themeColor="followedHyperlink"/>
      <w:u w:val="single"/>
    </w:rPr>
  </w:style>
  <w:style w:type="character" w:customStyle="1" w:styleId="UnresolvedMention">
    <w:name w:val="Unresolved Mention"/>
    <w:basedOn w:val="Carpredefinitoparagrafo"/>
    <w:uiPriority w:val="99"/>
    <w:semiHidden/>
    <w:unhideWhenUsed/>
    <w:rsid w:val="0097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321">
      <w:bodyDiv w:val="1"/>
      <w:marLeft w:val="0"/>
      <w:marRight w:val="0"/>
      <w:marTop w:val="0"/>
      <w:marBottom w:val="0"/>
      <w:divBdr>
        <w:top w:val="none" w:sz="0" w:space="0" w:color="auto"/>
        <w:left w:val="none" w:sz="0" w:space="0" w:color="auto"/>
        <w:bottom w:val="none" w:sz="0" w:space="0" w:color="auto"/>
        <w:right w:val="none" w:sz="0" w:space="0" w:color="auto"/>
      </w:divBdr>
    </w:div>
    <w:div w:id="39940669">
      <w:bodyDiv w:val="1"/>
      <w:marLeft w:val="0"/>
      <w:marRight w:val="0"/>
      <w:marTop w:val="0"/>
      <w:marBottom w:val="0"/>
      <w:divBdr>
        <w:top w:val="none" w:sz="0" w:space="0" w:color="auto"/>
        <w:left w:val="none" w:sz="0" w:space="0" w:color="auto"/>
        <w:bottom w:val="none" w:sz="0" w:space="0" w:color="auto"/>
        <w:right w:val="none" w:sz="0" w:space="0" w:color="auto"/>
      </w:divBdr>
    </w:div>
    <w:div w:id="50231916">
      <w:bodyDiv w:val="1"/>
      <w:marLeft w:val="0"/>
      <w:marRight w:val="0"/>
      <w:marTop w:val="0"/>
      <w:marBottom w:val="0"/>
      <w:divBdr>
        <w:top w:val="none" w:sz="0" w:space="0" w:color="auto"/>
        <w:left w:val="none" w:sz="0" w:space="0" w:color="auto"/>
        <w:bottom w:val="none" w:sz="0" w:space="0" w:color="auto"/>
        <w:right w:val="none" w:sz="0" w:space="0" w:color="auto"/>
      </w:divBdr>
    </w:div>
    <w:div w:id="320892866">
      <w:bodyDiv w:val="1"/>
      <w:marLeft w:val="0"/>
      <w:marRight w:val="0"/>
      <w:marTop w:val="0"/>
      <w:marBottom w:val="0"/>
      <w:divBdr>
        <w:top w:val="none" w:sz="0" w:space="0" w:color="auto"/>
        <w:left w:val="none" w:sz="0" w:space="0" w:color="auto"/>
        <w:bottom w:val="none" w:sz="0" w:space="0" w:color="auto"/>
        <w:right w:val="none" w:sz="0" w:space="0" w:color="auto"/>
      </w:divBdr>
      <w:divsChild>
        <w:div w:id="945768237">
          <w:marLeft w:val="446"/>
          <w:marRight w:val="0"/>
          <w:marTop w:val="200"/>
          <w:marBottom w:val="0"/>
          <w:divBdr>
            <w:top w:val="none" w:sz="0" w:space="0" w:color="auto"/>
            <w:left w:val="none" w:sz="0" w:space="0" w:color="auto"/>
            <w:bottom w:val="none" w:sz="0" w:space="0" w:color="auto"/>
            <w:right w:val="none" w:sz="0" w:space="0" w:color="auto"/>
          </w:divBdr>
        </w:div>
        <w:div w:id="827869532">
          <w:marLeft w:val="446"/>
          <w:marRight w:val="0"/>
          <w:marTop w:val="200"/>
          <w:marBottom w:val="0"/>
          <w:divBdr>
            <w:top w:val="none" w:sz="0" w:space="0" w:color="auto"/>
            <w:left w:val="none" w:sz="0" w:space="0" w:color="auto"/>
            <w:bottom w:val="none" w:sz="0" w:space="0" w:color="auto"/>
            <w:right w:val="none" w:sz="0" w:space="0" w:color="auto"/>
          </w:divBdr>
        </w:div>
        <w:div w:id="310444323">
          <w:marLeft w:val="446"/>
          <w:marRight w:val="0"/>
          <w:marTop w:val="200"/>
          <w:marBottom w:val="0"/>
          <w:divBdr>
            <w:top w:val="none" w:sz="0" w:space="0" w:color="auto"/>
            <w:left w:val="none" w:sz="0" w:space="0" w:color="auto"/>
            <w:bottom w:val="none" w:sz="0" w:space="0" w:color="auto"/>
            <w:right w:val="none" w:sz="0" w:space="0" w:color="auto"/>
          </w:divBdr>
        </w:div>
        <w:div w:id="546144040">
          <w:marLeft w:val="446"/>
          <w:marRight w:val="0"/>
          <w:marTop w:val="200"/>
          <w:marBottom w:val="0"/>
          <w:divBdr>
            <w:top w:val="none" w:sz="0" w:space="0" w:color="auto"/>
            <w:left w:val="none" w:sz="0" w:space="0" w:color="auto"/>
            <w:bottom w:val="none" w:sz="0" w:space="0" w:color="auto"/>
            <w:right w:val="none" w:sz="0" w:space="0" w:color="auto"/>
          </w:divBdr>
        </w:div>
        <w:div w:id="1051731537">
          <w:marLeft w:val="446"/>
          <w:marRight w:val="0"/>
          <w:marTop w:val="200"/>
          <w:marBottom w:val="0"/>
          <w:divBdr>
            <w:top w:val="none" w:sz="0" w:space="0" w:color="auto"/>
            <w:left w:val="none" w:sz="0" w:space="0" w:color="auto"/>
            <w:bottom w:val="none" w:sz="0" w:space="0" w:color="auto"/>
            <w:right w:val="none" w:sz="0" w:space="0" w:color="auto"/>
          </w:divBdr>
        </w:div>
        <w:div w:id="1845585863">
          <w:marLeft w:val="446"/>
          <w:marRight w:val="0"/>
          <w:marTop w:val="200"/>
          <w:marBottom w:val="0"/>
          <w:divBdr>
            <w:top w:val="none" w:sz="0" w:space="0" w:color="auto"/>
            <w:left w:val="none" w:sz="0" w:space="0" w:color="auto"/>
            <w:bottom w:val="none" w:sz="0" w:space="0" w:color="auto"/>
            <w:right w:val="none" w:sz="0" w:space="0" w:color="auto"/>
          </w:divBdr>
        </w:div>
        <w:div w:id="89471597">
          <w:marLeft w:val="446"/>
          <w:marRight w:val="0"/>
          <w:marTop w:val="200"/>
          <w:marBottom w:val="0"/>
          <w:divBdr>
            <w:top w:val="none" w:sz="0" w:space="0" w:color="auto"/>
            <w:left w:val="none" w:sz="0" w:space="0" w:color="auto"/>
            <w:bottom w:val="none" w:sz="0" w:space="0" w:color="auto"/>
            <w:right w:val="none" w:sz="0" w:space="0" w:color="auto"/>
          </w:divBdr>
        </w:div>
      </w:divsChild>
    </w:div>
    <w:div w:id="364259934">
      <w:bodyDiv w:val="1"/>
      <w:marLeft w:val="0"/>
      <w:marRight w:val="0"/>
      <w:marTop w:val="0"/>
      <w:marBottom w:val="0"/>
      <w:divBdr>
        <w:top w:val="none" w:sz="0" w:space="0" w:color="auto"/>
        <w:left w:val="none" w:sz="0" w:space="0" w:color="auto"/>
        <w:bottom w:val="none" w:sz="0" w:space="0" w:color="auto"/>
        <w:right w:val="none" w:sz="0" w:space="0" w:color="auto"/>
      </w:divBdr>
    </w:div>
    <w:div w:id="409154773">
      <w:bodyDiv w:val="1"/>
      <w:marLeft w:val="0"/>
      <w:marRight w:val="0"/>
      <w:marTop w:val="0"/>
      <w:marBottom w:val="0"/>
      <w:divBdr>
        <w:top w:val="none" w:sz="0" w:space="0" w:color="auto"/>
        <w:left w:val="none" w:sz="0" w:space="0" w:color="auto"/>
        <w:bottom w:val="none" w:sz="0" w:space="0" w:color="auto"/>
        <w:right w:val="none" w:sz="0" w:space="0" w:color="auto"/>
      </w:divBdr>
      <w:divsChild>
        <w:div w:id="1238592390">
          <w:marLeft w:val="0"/>
          <w:marRight w:val="0"/>
          <w:marTop w:val="0"/>
          <w:marBottom w:val="0"/>
          <w:divBdr>
            <w:top w:val="none" w:sz="0" w:space="0" w:color="auto"/>
            <w:left w:val="none" w:sz="0" w:space="0" w:color="auto"/>
            <w:bottom w:val="none" w:sz="0" w:space="0" w:color="auto"/>
            <w:right w:val="none" w:sz="0" w:space="0" w:color="auto"/>
          </w:divBdr>
        </w:div>
        <w:div w:id="776488521">
          <w:marLeft w:val="0"/>
          <w:marRight w:val="0"/>
          <w:marTop w:val="0"/>
          <w:marBottom w:val="0"/>
          <w:divBdr>
            <w:top w:val="none" w:sz="0" w:space="0" w:color="auto"/>
            <w:left w:val="none" w:sz="0" w:space="0" w:color="auto"/>
            <w:bottom w:val="none" w:sz="0" w:space="0" w:color="auto"/>
            <w:right w:val="none" w:sz="0" w:space="0" w:color="auto"/>
          </w:divBdr>
        </w:div>
        <w:div w:id="172837437">
          <w:marLeft w:val="0"/>
          <w:marRight w:val="0"/>
          <w:marTop w:val="0"/>
          <w:marBottom w:val="0"/>
          <w:divBdr>
            <w:top w:val="none" w:sz="0" w:space="0" w:color="auto"/>
            <w:left w:val="none" w:sz="0" w:space="0" w:color="auto"/>
            <w:bottom w:val="none" w:sz="0" w:space="0" w:color="auto"/>
            <w:right w:val="none" w:sz="0" w:space="0" w:color="auto"/>
          </w:divBdr>
        </w:div>
        <w:div w:id="657079177">
          <w:marLeft w:val="0"/>
          <w:marRight w:val="0"/>
          <w:marTop w:val="0"/>
          <w:marBottom w:val="0"/>
          <w:divBdr>
            <w:top w:val="none" w:sz="0" w:space="0" w:color="auto"/>
            <w:left w:val="none" w:sz="0" w:space="0" w:color="auto"/>
            <w:bottom w:val="none" w:sz="0" w:space="0" w:color="auto"/>
            <w:right w:val="none" w:sz="0" w:space="0" w:color="auto"/>
          </w:divBdr>
        </w:div>
      </w:divsChild>
    </w:div>
    <w:div w:id="506484452">
      <w:bodyDiv w:val="1"/>
      <w:marLeft w:val="0"/>
      <w:marRight w:val="0"/>
      <w:marTop w:val="0"/>
      <w:marBottom w:val="0"/>
      <w:divBdr>
        <w:top w:val="none" w:sz="0" w:space="0" w:color="auto"/>
        <w:left w:val="none" w:sz="0" w:space="0" w:color="auto"/>
        <w:bottom w:val="none" w:sz="0" w:space="0" w:color="auto"/>
        <w:right w:val="none" w:sz="0" w:space="0" w:color="auto"/>
      </w:divBdr>
    </w:div>
    <w:div w:id="548952113">
      <w:bodyDiv w:val="1"/>
      <w:marLeft w:val="0"/>
      <w:marRight w:val="0"/>
      <w:marTop w:val="0"/>
      <w:marBottom w:val="0"/>
      <w:divBdr>
        <w:top w:val="none" w:sz="0" w:space="0" w:color="auto"/>
        <w:left w:val="none" w:sz="0" w:space="0" w:color="auto"/>
        <w:bottom w:val="none" w:sz="0" w:space="0" w:color="auto"/>
        <w:right w:val="none" w:sz="0" w:space="0" w:color="auto"/>
      </w:divBdr>
    </w:div>
    <w:div w:id="630870264">
      <w:bodyDiv w:val="1"/>
      <w:marLeft w:val="0"/>
      <w:marRight w:val="0"/>
      <w:marTop w:val="0"/>
      <w:marBottom w:val="0"/>
      <w:divBdr>
        <w:top w:val="none" w:sz="0" w:space="0" w:color="auto"/>
        <w:left w:val="none" w:sz="0" w:space="0" w:color="auto"/>
        <w:bottom w:val="none" w:sz="0" w:space="0" w:color="auto"/>
        <w:right w:val="none" w:sz="0" w:space="0" w:color="auto"/>
      </w:divBdr>
    </w:div>
    <w:div w:id="642388360">
      <w:bodyDiv w:val="1"/>
      <w:marLeft w:val="0"/>
      <w:marRight w:val="0"/>
      <w:marTop w:val="0"/>
      <w:marBottom w:val="0"/>
      <w:divBdr>
        <w:top w:val="none" w:sz="0" w:space="0" w:color="auto"/>
        <w:left w:val="none" w:sz="0" w:space="0" w:color="auto"/>
        <w:bottom w:val="none" w:sz="0" w:space="0" w:color="auto"/>
        <w:right w:val="none" w:sz="0" w:space="0" w:color="auto"/>
      </w:divBdr>
    </w:div>
    <w:div w:id="1256942421">
      <w:bodyDiv w:val="1"/>
      <w:marLeft w:val="0"/>
      <w:marRight w:val="0"/>
      <w:marTop w:val="0"/>
      <w:marBottom w:val="0"/>
      <w:divBdr>
        <w:top w:val="none" w:sz="0" w:space="0" w:color="auto"/>
        <w:left w:val="none" w:sz="0" w:space="0" w:color="auto"/>
        <w:bottom w:val="none" w:sz="0" w:space="0" w:color="auto"/>
        <w:right w:val="none" w:sz="0" w:space="0" w:color="auto"/>
      </w:divBdr>
    </w:div>
    <w:div w:id="1261797082">
      <w:bodyDiv w:val="1"/>
      <w:marLeft w:val="0"/>
      <w:marRight w:val="0"/>
      <w:marTop w:val="0"/>
      <w:marBottom w:val="0"/>
      <w:divBdr>
        <w:top w:val="none" w:sz="0" w:space="0" w:color="auto"/>
        <w:left w:val="none" w:sz="0" w:space="0" w:color="auto"/>
        <w:bottom w:val="none" w:sz="0" w:space="0" w:color="auto"/>
        <w:right w:val="none" w:sz="0" w:space="0" w:color="auto"/>
      </w:divBdr>
    </w:div>
    <w:div w:id="1310669454">
      <w:bodyDiv w:val="1"/>
      <w:marLeft w:val="0"/>
      <w:marRight w:val="0"/>
      <w:marTop w:val="0"/>
      <w:marBottom w:val="0"/>
      <w:divBdr>
        <w:top w:val="none" w:sz="0" w:space="0" w:color="auto"/>
        <w:left w:val="none" w:sz="0" w:space="0" w:color="auto"/>
        <w:bottom w:val="none" w:sz="0" w:space="0" w:color="auto"/>
        <w:right w:val="none" w:sz="0" w:space="0" w:color="auto"/>
      </w:divBdr>
    </w:div>
    <w:div w:id="1514297302">
      <w:bodyDiv w:val="1"/>
      <w:marLeft w:val="0"/>
      <w:marRight w:val="0"/>
      <w:marTop w:val="0"/>
      <w:marBottom w:val="0"/>
      <w:divBdr>
        <w:top w:val="none" w:sz="0" w:space="0" w:color="auto"/>
        <w:left w:val="none" w:sz="0" w:space="0" w:color="auto"/>
        <w:bottom w:val="none" w:sz="0" w:space="0" w:color="auto"/>
        <w:right w:val="none" w:sz="0" w:space="0" w:color="auto"/>
      </w:divBdr>
    </w:div>
    <w:div w:id="1574853114">
      <w:bodyDiv w:val="1"/>
      <w:marLeft w:val="0"/>
      <w:marRight w:val="0"/>
      <w:marTop w:val="0"/>
      <w:marBottom w:val="0"/>
      <w:divBdr>
        <w:top w:val="none" w:sz="0" w:space="0" w:color="auto"/>
        <w:left w:val="none" w:sz="0" w:space="0" w:color="auto"/>
        <w:bottom w:val="none" w:sz="0" w:space="0" w:color="auto"/>
        <w:right w:val="none" w:sz="0" w:space="0" w:color="auto"/>
      </w:divBdr>
    </w:div>
    <w:div w:id="1583487250">
      <w:bodyDiv w:val="1"/>
      <w:marLeft w:val="0"/>
      <w:marRight w:val="0"/>
      <w:marTop w:val="0"/>
      <w:marBottom w:val="0"/>
      <w:divBdr>
        <w:top w:val="none" w:sz="0" w:space="0" w:color="auto"/>
        <w:left w:val="none" w:sz="0" w:space="0" w:color="auto"/>
        <w:bottom w:val="none" w:sz="0" w:space="0" w:color="auto"/>
        <w:right w:val="none" w:sz="0" w:space="0" w:color="auto"/>
      </w:divBdr>
    </w:div>
    <w:div w:id="1778602874">
      <w:marLeft w:val="0"/>
      <w:marRight w:val="0"/>
      <w:marTop w:val="0"/>
      <w:marBottom w:val="0"/>
      <w:divBdr>
        <w:top w:val="none" w:sz="0" w:space="0" w:color="auto"/>
        <w:left w:val="none" w:sz="0" w:space="0" w:color="auto"/>
        <w:bottom w:val="none" w:sz="0" w:space="0" w:color="auto"/>
        <w:right w:val="none" w:sz="0" w:space="0" w:color="auto"/>
      </w:divBdr>
    </w:div>
    <w:div w:id="1778602875">
      <w:marLeft w:val="0"/>
      <w:marRight w:val="0"/>
      <w:marTop w:val="0"/>
      <w:marBottom w:val="0"/>
      <w:divBdr>
        <w:top w:val="none" w:sz="0" w:space="0" w:color="auto"/>
        <w:left w:val="none" w:sz="0" w:space="0" w:color="auto"/>
        <w:bottom w:val="none" w:sz="0" w:space="0" w:color="auto"/>
        <w:right w:val="none" w:sz="0" w:space="0" w:color="auto"/>
      </w:divBdr>
    </w:div>
    <w:div w:id="1778602876">
      <w:marLeft w:val="0"/>
      <w:marRight w:val="0"/>
      <w:marTop w:val="0"/>
      <w:marBottom w:val="0"/>
      <w:divBdr>
        <w:top w:val="none" w:sz="0" w:space="0" w:color="auto"/>
        <w:left w:val="none" w:sz="0" w:space="0" w:color="auto"/>
        <w:bottom w:val="none" w:sz="0" w:space="0" w:color="auto"/>
        <w:right w:val="none" w:sz="0" w:space="0" w:color="auto"/>
      </w:divBdr>
    </w:div>
    <w:div w:id="1778602877">
      <w:marLeft w:val="0"/>
      <w:marRight w:val="0"/>
      <w:marTop w:val="0"/>
      <w:marBottom w:val="0"/>
      <w:divBdr>
        <w:top w:val="none" w:sz="0" w:space="0" w:color="auto"/>
        <w:left w:val="none" w:sz="0" w:space="0" w:color="auto"/>
        <w:bottom w:val="none" w:sz="0" w:space="0" w:color="auto"/>
        <w:right w:val="none" w:sz="0" w:space="0" w:color="auto"/>
      </w:divBdr>
    </w:div>
    <w:div w:id="1778602878">
      <w:marLeft w:val="0"/>
      <w:marRight w:val="0"/>
      <w:marTop w:val="0"/>
      <w:marBottom w:val="0"/>
      <w:divBdr>
        <w:top w:val="none" w:sz="0" w:space="0" w:color="auto"/>
        <w:left w:val="none" w:sz="0" w:space="0" w:color="auto"/>
        <w:bottom w:val="none" w:sz="0" w:space="0" w:color="auto"/>
        <w:right w:val="none" w:sz="0" w:space="0" w:color="auto"/>
      </w:divBdr>
    </w:div>
    <w:div w:id="1778602879">
      <w:marLeft w:val="0"/>
      <w:marRight w:val="0"/>
      <w:marTop w:val="0"/>
      <w:marBottom w:val="0"/>
      <w:divBdr>
        <w:top w:val="none" w:sz="0" w:space="0" w:color="auto"/>
        <w:left w:val="none" w:sz="0" w:space="0" w:color="auto"/>
        <w:bottom w:val="none" w:sz="0" w:space="0" w:color="auto"/>
        <w:right w:val="none" w:sz="0" w:space="0" w:color="auto"/>
      </w:divBdr>
    </w:div>
    <w:div w:id="1778602880">
      <w:marLeft w:val="0"/>
      <w:marRight w:val="0"/>
      <w:marTop w:val="0"/>
      <w:marBottom w:val="0"/>
      <w:divBdr>
        <w:top w:val="none" w:sz="0" w:space="0" w:color="auto"/>
        <w:left w:val="none" w:sz="0" w:space="0" w:color="auto"/>
        <w:bottom w:val="none" w:sz="0" w:space="0" w:color="auto"/>
        <w:right w:val="none" w:sz="0" w:space="0" w:color="auto"/>
      </w:divBdr>
    </w:div>
    <w:div w:id="1778602881">
      <w:marLeft w:val="0"/>
      <w:marRight w:val="0"/>
      <w:marTop w:val="0"/>
      <w:marBottom w:val="0"/>
      <w:divBdr>
        <w:top w:val="none" w:sz="0" w:space="0" w:color="auto"/>
        <w:left w:val="none" w:sz="0" w:space="0" w:color="auto"/>
        <w:bottom w:val="none" w:sz="0" w:space="0" w:color="auto"/>
        <w:right w:val="none" w:sz="0" w:space="0" w:color="auto"/>
      </w:divBdr>
    </w:div>
    <w:div w:id="1790969422">
      <w:bodyDiv w:val="1"/>
      <w:marLeft w:val="0"/>
      <w:marRight w:val="0"/>
      <w:marTop w:val="0"/>
      <w:marBottom w:val="0"/>
      <w:divBdr>
        <w:top w:val="none" w:sz="0" w:space="0" w:color="auto"/>
        <w:left w:val="none" w:sz="0" w:space="0" w:color="auto"/>
        <w:bottom w:val="none" w:sz="0" w:space="0" w:color="auto"/>
        <w:right w:val="none" w:sz="0" w:space="0" w:color="auto"/>
      </w:divBdr>
    </w:div>
    <w:div w:id="1841189810">
      <w:bodyDiv w:val="1"/>
      <w:marLeft w:val="0"/>
      <w:marRight w:val="0"/>
      <w:marTop w:val="0"/>
      <w:marBottom w:val="0"/>
      <w:divBdr>
        <w:top w:val="none" w:sz="0" w:space="0" w:color="auto"/>
        <w:left w:val="none" w:sz="0" w:space="0" w:color="auto"/>
        <w:bottom w:val="none" w:sz="0" w:space="0" w:color="auto"/>
        <w:right w:val="none" w:sz="0" w:space="0" w:color="auto"/>
      </w:divBdr>
    </w:div>
    <w:div w:id="1858497411">
      <w:bodyDiv w:val="1"/>
      <w:marLeft w:val="0"/>
      <w:marRight w:val="0"/>
      <w:marTop w:val="0"/>
      <w:marBottom w:val="0"/>
      <w:divBdr>
        <w:top w:val="none" w:sz="0" w:space="0" w:color="auto"/>
        <w:left w:val="none" w:sz="0" w:space="0" w:color="auto"/>
        <w:bottom w:val="none" w:sz="0" w:space="0" w:color="auto"/>
        <w:right w:val="none" w:sz="0" w:space="0" w:color="auto"/>
      </w:divBdr>
    </w:div>
    <w:div w:id="1884949925">
      <w:bodyDiv w:val="1"/>
      <w:marLeft w:val="0"/>
      <w:marRight w:val="0"/>
      <w:marTop w:val="0"/>
      <w:marBottom w:val="0"/>
      <w:divBdr>
        <w:top w:val="none" w:sz="0" w:space="0" w:color="auto"/>
        <w:left w:val="none" w:sz="0" w:space="0" w:color="auto"/>
        <w:bottom w:val="none" w:sz="0" w:space="0" w:color="auto"/>
        <w:right w:val="none" w:sz="0" w:space="0" w:color="auto"/>
      </w:divBdr>
    </w:div>
    <w:div w:id="1893269840">
      <w:bodyDiv w:val="1"/>
      <w:marLeft w:val="0"/>
      <w:marRight w:val="0"/>
      <w:marTop w:val="0"/>
      <w:marBottom w:val="0"/>
      <w:divBdr>
        <w:top w:val="none" w:sz="0" w:space="0" w:color="auto"/>
        <w:left w:val="none" w:sz="0" w:space="0" w:color="auto"/>
        <w:bottom w:val="none" w:sz="0" w:space="0" w:color="auto"/>
        <w:right w:val="none" w:sz="0" w:space="0" w:color="auto"/>
      </w:divBdr>
    </w:div>
    <w:div w:id="21119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u.careggi.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sabetta.franzetti@omnicomprgroup.com" TargetMode="External"/><Relationship Id="rId4" Type="http://schemas.openxmlformats.org/officeDocument/2006/relationships/settings" Target="settings.xml"/><Relationship Id="rId9" Type="http://schemas.openxmlformats.org/officeDocument/2006/relationships/hyperlink" Target="mailto:silvia.cattaneo@omnicompr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6554-C650-4E4D-B2D0-ED5916DC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991</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Fondazione per l’Infanzia Ronald McDonald e Presidio Ospedaliero ASST Grande Ospedale Metropolitano Niguarda insieme per la prima Family Room di Milano</vt:lpstr>
    </vt:vector>
  </TitlesOfParts>
  <Company>Publicis Groupe</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per l’Infanzia Ronald McDonald e Presidio Ospedaliero ASST Grande Ospedale Metropolitano Niguarda insieme per la prima Family Room di Milano</dc:title>
  <dc:subject/>
  <dc:creator>Serena Tiseo</dc:creator>
  <cp:keywords/>
  <dc:description/>
  <cp:lastModifiedBy>Guerra Gloria</cp:lastModifiedBy>
  <cp:revision>7</cp:revision>
  <dcterms:created xsi:type="dcterms:W3CDTF">2021-07-09T15:11:00Z</dcterms:created>
  <dcterms:modified xsi:type="dcterms:W3CDTF">2021-07-12T12:32:00Z</dcterms:modified>
</cp:coreProperties>
</file>