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DA" w:rsidRPr="005854C0" w:rsidRDefault="007943DA" w:rsidP="007943DA">
      <w:pPr>
        <w:ind w:left="851"/>
        <w:jc w:val="center"/>
        <w:rPr>
          <w:rFonts w:cstheme="minorHAnsi"/>
          <w:b/>
          <w:color w:val="000000" w:themeColor="text1"/>
          <w:sz w:val="32"/>
          <w:szCs w:val="24"/>
          <w:lang w:val="it-IT"/>
        </w:rPr>
      </w:pPr>
      <w:r w:rsidRPr="005854C0">
        <w:rPr>
          <w:rFonts w:cstheme="minorHAnsi"/>
          <w:b/>
          <w:color w:val="000000" w:themeColor="text1"/>
          <w:sz w:val="32"/>
          <w:szCs w:val="24"/>
          <w:lang w:val="it-IT"/>
        </w:rPr>
        <w:t>INSIEME PER CASA RONALD</w:t>
      </w:r>
    </w:p>
    <w:p w:rsidR="007943DA" w:rsidRDefault="007943DA" w:rsidP="007943DA">
      <w:pPr>
        <w:ind w:left="851"/>
        <w:jc w:val="center"/>
        <w:rPr>
          <w:rFonts w:cstheme="minorHAnsi"/>
          <w:b/>
          <w:color w:val="000000" w:themeColor="text1"/>
          <w:sz w:val="28"/>
          <w:szCs w:val="24"/>
          <w:lang w:val="it-IT"/>
        </w:rPr>
      </w:pPr>
      <w:r w:rsidRPr="005854C0">
        <w:rPr>
          <w:rFonts w:cstheme="minorHAnsi"/>
          <w:b/>
          <w:color w:val="000000" w:themeColor="text1"/>
          <w:sz w:val="28"/>
          <w:szCs w:val="24"/>
          <w:lang w:val="it-IT"/>
        </w:rPr>
        <w:t xml:space="preserve">Casa Ronald Brescia sarà il destinatario della raccolta fondi di beneficenza di “Corri x Brescia”, in programma giovedì 18 aprile in Piazza Vittoria </w:t>
      </w:r>
    </w:p>
    <w:p w:rsidR="008C21C1" w:rsidRPr="008C21C1" w:rsidRDefault="008C21C1" w:rsidP="00CF2EF8">
      <w:pPr>
        <w:ind w:left="851"/>
        <w:jc w:val="center"/>
        <w:rPr>
          <w:rFonts w:ascii="Arial" w:hAnsi="Arial" w:cs="Arial"/>
          <w:i/>
          <w:color w:val="000000" w:themeColor="text1"/>
          <w:sz w:val="8"/>
          <w:szCs w:val="21"/>
          <w:lang w:val="it-IT"/>
        </w:rPr>
      </w:pPr>
    </w:p>
    <w:p w:rsidR="00263523" w:rsidRPr="007943DA" w:rsidRDefault="007943DA" w:rsidP="007943DA">
      <w:pPr>
        <w:ind w:left="851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7943DA">
        <w:rPr>
          <w:rFonts w:cstheme="minorHAnsi"/>
          <w:i/>
          <w:color w:val="000000" w:themeColor="text1"/>
          <w:sz w:val="24"/>
          <w:szCs w:val="24"/>
          <w:lang w:val="it-IT"/>
        </w:rPr>
        <w:t>Brescia,</w:t>
      </w:r>
      <w:r w:rsidR="00C17B4F" w:rsidRPr="007943DA">
        <w:rPr>
          <w:rFonts w:cstheme="minorHAnsi"/>
          <w:i/>
          <w:color w:val="000000" w:themeColor="text1"/>
          <w:sz w:val="24"/>
          <w:szCs w:val="24"/>
          <w:lang w:val="it-IT"/>
        </w:rPr>
        <w:t xml:space="preserve"> </w:t>
      </w:r>
      <w:r w:rsidR="00263523" w:rsidRPr="007943DA">
        <w:rPr>
          <w:rFonts w:cstheme="minorHAnsi"/>
          <w:i/>
          <w:color w:val="000000" w:themeColor="text1"/>
          <w:sz w:val="24"/>
          <w:szCs w:val="24"/>
          <w:lang w:val="it-IT"/>
        </w:rPr>
        <w:t>18 aprile 2019</w:t>
      </w:r>
      <w:r w:rsidR="00BC2345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–</w:t>
      </w:r>
      <w:r w:rsidR="00C17B4F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1505D4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G</w:t>
      </w:r>
      <w:r w:rsidR="00263523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iovedì 18 aprile</w:t>
      </w:r>
      <w:r w:rsidR="00263523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C17B4F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si svolgerà l’evento </w:t>
      </w:r>
      <w:r w:rsidR="00C17B4F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“</w:t>
      </w:r>
      <w:r w:rsidR="00263523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Insieme</w:t>
      </w:r>
      <w:r w:rsidR="00C17B4F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per Casa Ronald”</w:t>
      </w:r>
      <w:r w:rsidR="00C17B4F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, all’interno del noto evento </w:t>
      </w:r>
      <w:r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“Corri x Brescia”, la corsa podistica non competitiva con finalità benefica </w:t>
      </w:r>
      <w:r w:rsidR="00DE7B79" w:rsidRPr="007943DA">
        <w:rPr>
          <w:rFonts w:cstheme="minorHAnsi"/>
          <w:color w:val="000000" w:themeColor="text1"/>
          <w:sz w:val="24"/>
          <w:szCs w:val="24"/>
          <w:lang w:val="it-IT"/>
        </w:rPr>
        <w:t>per raccogliere fond</w:t>
      </w:r>
      <w:r w:rsidR="003E5996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i </w:t>
      </w:r>
      <w:r w:rsidR="00347286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a supporto di associazioni e</w:t>
      </w:r>
      <w:r w:rsidR="003E5996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fondazioni</w:t>
      </w:r>
      <w:r w:rsidR="003E5996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presen</w:t>
      </w:r>
      <w:r>
        <w:rPr>
          <w:rFonts w:cstheme="minorHAnsi"/>
          <w:color w:val="000000" w:themeColor="text1"/>
          <w:sz w:val="24"/>
          <w:szCs w:val="24"/>
          <w:lang w:val="it-IT"/>
        </w:rPr>
        <w:t xml:space="preserve">ti sul territorio: destinataria della raccolta di questo mese </w:t>
      </w:r>
      <w:r w:rsidR="00347286" w:rsidRPr="007943DA">
        <w:rPr>
          <w:rFonts w:cstheme="minorHAnsi"/>
          <w:color w:val="000000" w:themeColor="text1"/>
          <w:sz w:val="24"/>
          <w:szCs w:val="24"/>
          <w:lang w:val="it-IT"/>
        </w:rPr>
        <w:t>sarà</w:t>
      </w:r>
      <w:r w:rsidR="003E5996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</w:t>
      </w:r>
      <w:r w:rsidR="00DE7B79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la Fondazione Ronald</w:t>
      </w:r>
      <w:r w:rsidR="00DE7B79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con</w:t>
      </w:r>
      <w:r w:rsidR="003E5996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Casa Ronald McDonald Brescia</w:t>
      </w:r>
      <w:r w:rsidR="003E5996" w:rsidRPr="007943DA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:rsidR="00DA40FC" w:rsidRDefault="00711CEB" w:rsidP="00F011C1">
      <w:pPr>
        <w:ind w:left="851"/>
        <w:jc w:val="both"/>
        <w:rPr>
          <w:rFonts w:cstheme="minorHAnsi"/>
          <w:sz w:val="24"/>
          <w:szCs w:val="24"/>
          <w:lang w:val="it-IT"/>
        </w:rPr>
      </w:pPr>
      <w:r w:rsidRPr="006054F9">
        <w:rPr>
          <w:rFonts w:cstheme="minorHAnsi"/>
          <w:b/>
          <w:sz w:val="24"/>
          <w:szCs w:val="24"/>
          <w:lang w:val="it-IT"/>
        </w:rPr>
        <w:t xml:space="preserve">Casa Ronald Brescia, </w:t>
      </w:r>
      <w:r w:rsidR="0013163F" w:rsidRPr="006054F9">
        <w:rPr>
          <w:rFonts w:cstheme="minorHAnsi"/>
          <w:b/>
          <w:sz w:val="24"/>
          <w:szCs w:val="24"/>
          <w:lang w:val="it-IT"/>
        </w:rPr>
        <w:t>all’interno dell</w:t>
      </w:r>
      <w:r w:rsidRPr="006054F9">
        <w:rPr>
          <w:rFonts w:cstheme="minorHAnsi"/>
          <w:b/>
          <w:sz w:val="24"/>
          <w:szCs w:val="24"/>
          <w:lang w:val="it-IT"/>
        </w:rPr>
        <w:t>a struttura di proprietà di Fondazione Casa di Dio Onlus, o</w:t>
      </w:r>
      <w:r w:rsidR="004E005E" w:rsidRPr="006054F9">
        <w:rPr>
          <w:rFonts w:cstheme="minorHAnsi"/>
          <w:b/>
          <w:sz w:val="24"/>
          <w:szCs w:val="24"/>
          <w:lang w:val="it-IT"/>
        </w:rPr>
        <w:t xml:space="preserve">spita un </w:t>
      </w:r>
      <w:r w:rsidR="00C079C3" w:rsidRPr="006054F9">
        <w:rPr>
          <w:rFonts w:cstheme="minorHAnsi"/>
          <w:b/>
          <w:sz w:val="24"/>
          <w:szCs w:val="24"/>
          <w:lang w:val="it-IT"/>
        </w:rPr>
        <w:t>centinaio di persone ogni anno, f</w:t>
      </w:r>
      <w:r w:rsidR="004E005E" w:rsidRPr="006054F9">
        <w:rPr>
          <w:rFonts w:cstheme="minorHAnsi"/>
          <w:b/>
          <w:sz w:val="24"/>
          <w:szCs w:val="24"/>
          <w:lang w:val="it-IT"/>
        </w:rPr>
        <w:t>inora le sue c</w:t>
      </w:r>
      <w:r w:rsidR="00F011C1" w:rsidRPr="006054F9">
        <w:rPr>
          <w:rFonts w:cstheme="minorHAnsi"/>
          <w:b/>
          <w:sz w:val="24"/>
          <w:szCs w:val="24"/>
          <w:lang w:val="it-IT"/>
        </w:rPr>
        <w:t>amere ne hanno accolte quasi 1.5</w:t>
      </w:r>
      <w:r w:rsidR="004E005E" w:rsidRPr="006054F9">
        <w:rPr>
          <w:rFonts w:cstheme="minorHAnsi"/>
          <w:b/>
          <w:sz w:val="24"/>
          <w:szCs w:val="24"/>
          <w:lang w:val="it-IT"/>
        </w:rPr>
        <w:t>00</w:t>
      </w:r>
      <w:r w:rsidR="00F011C1" w:rsidRPr="006054F9">
        <w:rPr>
          <w:rFonts w:cstheme="minorHAnsi"/>
          <w:sz w:val="24"/>
          <w:szCs w:val="24"/>
          <w:lang w:val="it-IT"/>
        </w:rPr>
        <w:t xml:space="preserve">, </w:t>
      </w:r>
      <w:r w:rsidR="00F011C1" w:rsidRPr="006054F9">
        <w:rPr>
          <w:rFonts w:cstheme="minorHAnsi"/>
          <w:b/>
          <w:sz w:val="24"/>
          <w:szCs w:val="24"/>
          <w:lang w:val="it-IT"/>
        </w:rPr>
        <w:t>146</w:t>
      </w:r>
      <w:r w:rsidR="00F011C1" w:rsidRPr="006054F9">
        <w:rPr>
          <w:rFonts w:cstheme="minorHAnsi"/>
          <w:sz w:val="24"/>
          <w:szCs w:val="24"/>
          <w:lang w:val="it-IT"/>
        </w:rPr>
        <w:t xml:space="preserve"> solo nell’ultimo anno. Gli ospiti provengono dalla vicina </w:t>
      </w:r>
      <w:r w:rsidR="00F011C1" w:rsidRPr="006054F9">
        <w:rPr>
          <w:rFonts w:cstheme="minorHAnsi"/>
          <w:b/>
          <w:sz w:val="24"/>
          <w:szCs w:val="24"/>
          <w:lang w:val="it-IT"/>
        </w:rPr>
        <w:t>Azienda Ospedaliera Spedali Civili di Brescia</w:t>
      </w:r>
      <w:r w:rsidR="00F011C1" w:rsidRPr="006054F9">
        <w:rPr>
          <w:rFonts w:cstheme="minorHAnsi"/>
          <w:sz w:val="24"/>
          <w:szCs w:val="24"/>
          <w:lang w:val="it-IT"/>
        </w:rPr>
        <w:t>.</w:t>
      </w:r>
      <w:r w:rsidR="00F011C1" w:rsidRPr="00DA40FC">
        <w:rPr>
          <w:rFonts w:cstheme="minorHAnsi"/>
          <w:sz w:val="24"/>
          <w:szCs w:val="24"/>
          <w:lang w:val="it-IT"/>
        </w:rPr>
        <w:t xml:space="preserve"> </w:t>
      </w:r>
    </w:p>
    <w:p w:rsidR="00C17B4F" w:rsidRPr="00DA40FC" w:rsidRDefault="00F011C1" w:rsidP="00F011C1">
      <w:pPr>
        <w:ind w:left="851"/>
        <w:jc w:val="both"/>
        <w:rPr>
          <w:rFonts w:cstheme="minorHAnsi"/>
          <w:sz w:val="24"/>
          <w:szCs w:val="24"/>
          <w:lang w:val="it-IT"/>
        </w:rPr>
      </w:pPr>
      <w:r w:rsidRPr="00DA40FC">
        <w:rPr>
          <w:rFonts w:cstheme="minorHAnsi"/>
          <w:sz w:val="24"/>
          <w:szCs w:val="24"/>
          <w:lang w:val="it-IT"/>
        </w:rPr>
        <w:t xml:space="preserve">Oggi il 40% dei piccoli pazienti proviene dal reparto Trapianti, il 30% da Oncoematologia, il 20% da Rianimazione ed il 10% da Chirurgia e restano in Casa </w:t>
      </w:r>
      <w:r w:rsidRPr="006054F9">
        <w:rPr>
          <w:rFonts w:cstheme="minorHAnsi"/>
          <w:sz w:val="24"/>
          <w:szCs w:val="24"/>
          <w:lang w:val="it-IT"/>
        </w:rPr>
        <w:t xml:space="preserve">Ronald in media 63 giorni. Le famiglie accolte nei primi mesi del 2018 provengono da tutt’Italia e dall’estero: il </w:t>
      </w:r>
      <w:r w:rsidR="00220F43" w:rsidRPr="006054F9">
        <w:rPr>
          <w:rFonts w:cstheme="minorHAnsi"/>
          <w:sz w:val="24"/>
          <w:szCs w:val="24"/>
          <w:lang w:val="it-IT"/>
        </w:rPr>
        <w:t>5</w:t>
      </w:r>
      <w:r w:rsidRPr="006054F9">
        <w:rPr>
          <w:rFonts w:cstheme="minorHAnsi"/>
          <w:sz w:val="24"/>
          <w:szCs w:val="24"/>
          <w:lang w:val="it-IT"/>
        </w:rPr>
        <w:t xml:space="preserve">0% di loro viene dalla Lombardia, il </w:t>
      </w:r>
      <w:r w:rsidR="00220F43" w:rsidRPr="006054F9">
        <w:rPr>
          <w:rFonts w:cstheme="minorHAnsi"/>
          <w:sz w:val="24"/>
          <w:szCs w:val="24"/>
          <w:lang w:val="it-IT"/>
        </w:rPr>
        <w:t>3</w:t>
      </w:r>
      <w:r w:rsidRPr="006054F9">
        <w:rPr>
          <w:rFonts w:cstheme="minorHAnsi"/>
          <w:sz w:val="24"/>
          <w:szCs w:val="24"/>
          <w:lang w:val="it-IT"/>
        </w:rPr>
        <w:t xml:space="preserve">0% dal resto d’Italia, e il restante </w:t>
      </w:r>
      <w:r w:rsidR="00220F43" w:rsidRPr="006054F9">
        <w:rPr>
          <w:rFonts w:cstheme="minorHAnsi"/>
          <w:sz w:val="24"/>
          <w:szCs w:val="24"/>
          <w:lang w:val="it-IT"/>
        </w:rPr>
        <w:t>2</w:t>
      </w:r>
      <w:r w:rsidRPr="006054F9">
        <w:rPr>
          <w:rFonts w:cstheme="minorHAnsi"/>
          <w:sz w:val="24"/>
          <w:szCs w:val="24"/>
          <w:lang w:val="it-IT"/>
        </w:rPr>
        <w:t>0% da altri Paesi</w:t>
      </w:r>
      <w:r w:rsidR="00DA40FC" w:rsidRPr="006054F9">
        <w:rPr>
          <w:rFonts w:cstheme="minorHAnsi"/>
          <w:sz w:val="24"/>
          <w:szCs w:val="24"/>
          <w:lang w:val="it-IT"/>
        </w:rPr>
        <w:t>.</w:t>
      </w:r>
      <w:bookmarkStart w:id="0" w:name="_GoBack"/>
      <w:bookmarkEnd w:id="0"/>
      <w:r w:rsidR="00DA40FC">
        <w:rPr>
          <w:rFonts w:cstheme="minorHAnsi"/>
          <w:sz w:val="24"/>
          <w:szCs w:val="24"/>
          <w:lang w:val="it-IT"/>
        </w:rPr>
        <w:t xml:space="preserve"> </w:t>
      </w:r>
    </w:p>
    <w:p w:rsidR="00DA40FC" w:rsidRPr="007943DA" w:rsidRDefault="00DA40FC" w:rsidP="00DA40FC">
      <w:pPr>
        <w:ind w:left="851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Guidata dal solido principio di </w:t>
      </w:r>
      <w:r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tenere la famiglia unita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per aiutare i piccoli ospiti nella guarigione, Casa Ronald offre diversi servizi: </w:t>
      </w:r>
      <w:r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trasporto da e per l’ospedale, Wi-Fi in tutta la casa, spesa settimanale per famiglie impossibilitate a muoversi e un’aula multimediale utilizzata anche come sala cinema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:rsidR="005E78C3" w:rsidRPr="007943DA" w:rsidRDefault="00DE7B79" w:rsidP="005E78C3">
      <w:pPr>
        <w:ind w:left="851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7943DA">
        <w:rPr>
          <w:rFonts w:cstheme="minorHAnsi"/>
          <w:color w:val="000000" w:themeColor="text1"/>
          <w:sz w:val="24"/>
          <w:szCs w:val="24"/>
          <w:lang w:val="it-IT"/>
        </w:rPr>
        <w:t>La superficie interna della Casa è di</w:t>
      </w:r>
      <w:r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745 mq, con 500mq di area verde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. </w:t>
      </w:r>
      <w:r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Offre 7 appartamenti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dotati di soggiorno-cucina con divano letto, Tv e</w:t>
      </w:r>
      <w:r w:rsidR="005E78C3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camera con due letti. </w:t>
      </w:r>
      <w:r w:rsidR="0017520F" w:rsidRPr="007943DA">
        <w:rPr>
          <w:rFonts w:cstheme="minorHAnsi"/>
          <w:color w:val="000000" w:themeColor="text1"/>
          <w:sz w:val="24"/>
          <w:szCs w:val="24"/>
          <w:lang w:val="it-IT"/>
        </w:rPr>
        <w:t>Inoltre, a disposizione degli ospiti anche diversi spazi comuni, tra cui la lavanderia, il giardino, la sala giochi, la sala per le attività</w:t>
      </w:r>
      <w:r w:rsidR="005E78C3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psicomotorie e</w:t>
      </w:r>
      <w:r w:rsidR="0017520F" w:rsidRPr="007943DA">
        <w:rPr>
          <w:rFonts w:cstheme="minorHAnsi"/>
          <w:color w:val="000000" w:themeColor="text1"/>
          <w:sz w:val="24"/>
          <w:szCs w:val="24"/>
          <w:lang w:val="it-IT"/>
        </w:rPr>
        <w:t>d infine il</w:t>
      </w:r>
      <w:r w:rsidR="005E78C3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parcheggio.</w:t>
      </w:r>
    </w:p>
    <w:p w:rsidR="00DE7B79" w:rsidRPr="007943DA" w:rsidRDefault="005E78C3" w:rsidP="00BF7E07">
      <w:pPr>
        <w:ind w:left="851"/>
        <w:jc w:val="both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Giovedì </w:t>
      </w:r>
      <w:r w:rsidR="00263523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18 aprile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sarà un’opportunità per </w:t>
      </w:r>
      <w:r w:rsidR="0017520F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sostenere</w:t>
      </w:r>
      <w:r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quest’eccellenza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in campo umanitario </w:t>
      </w:r>
      <w:r w:rsidR="0017520F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presente sul</w:t>
      </w:r>
      <w:r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territorio bresciano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17520F" w:rsidRPr="007943DA">
        <w:rPr>
          <w:rFonts w:cstheme="minorHAnsi"/>
          <w:color w:val="000000" w:themeColor="text1"/>
          <w:sz w:val="24"/>
          <w:szCs w:val="24"/>
          <w:lang w:val="it-IT"/>
        </w:rPr>
        <w:t>con la possibilità di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17520F" w:rsidRPr="007943DA">
        <w:rPr>
          <w:rFonts w:cstheme="minorHAnsi"/>
          <w:color w:val="000000" w:themeColor="text1"/>
          <w:sz w:val="24"/>
          <w:szCs w:val="24"/>
          <w:lang w:val="it-IT"/>
        </w:rPr>
        <w:t>conoscere i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genitori </w:t>
      </w:r>
      <w:r w:rsidR="0066236A" w:rsidRPr="007943DA">
        <w:rPr>
          <w:rFonts w:cstheme="minorHAnsi"/>
          <w:color w:val="000000" w:themeColor="text1"/>
          <w:sz w:val="24"/>
          <w:szCs w:val="24"/>
          <w:lang w:val="it-IT"/>
        </w:rPr>
        <w:t>dei piccoli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e il management della casa, per approfondire meglio </w:t>
      </w:r>
      <w:r w:rsidR="00AB31F5" w:rsidRPr="007943DA">
        <w:rPr>
          <w:rFonts w:cstheme="minorHAnsi"/>
          <w:color w:val="000000" w:themeColor="text1"/>
          <w:sz w:val="24"/>
          <w:szCs w:val="24"/>
          <w:lang w:val="it-IT"/>
        </w:rPr>
        <w:t>l’importante</w:t>
      </w:r>
      <w:r w:rsidR="0066236A"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ruolo</w:t>
      </w:r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 all’interno della società.</w:t>
      </w:r>
      <w:r w:rsidR="00BF7E07" w:rsidRPr="007943DA">
        <w:rPr>
          <w:rFonts w:cstheme="minorHAnsi"/>
          <w:sz w:val="24"/>
          <w:szCs w:val="24"/>
          <w:lang w:val="it-IT"/>
        </w:rPr>
        <w:t xml:space="preserve"> </w:t>
      </w:r>
      <w:r w:rsidR="00BF7E07" w:rsidRPr="007943DA">
        <w:rPr>
          <w:rFonts w:cstheme="minorHAnsi"/>
          <w:b/>
          <w:color w:val="000000" w:themeColor="text1"/>
          <w:sz w:val="24"/>
          <w:szCs w:val="24"/>
          <w:lang w:val="it-IT"/>
        </w:rPr>
        <w:t>Il ritrovo è in Piazza Vittoria alle ore 18.30 con partenza alle 19.30.</w:t>
      </w:r>
    </w:p>
    <w:p w:rsidR="00263523" w:rsidRPr="007943DA" w:rsidRDefault="00263523" w:rsidP="00263523">
      <w:pPr>
        <w:ind w:left="851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7943DA">
        <w:rPr>
          <w:rFonts w:cstheme="minorHAnsi"/>
          <w:sz w:val="24"/>
          <w:szCs w:val="24"/>
          <w:lang w:val="it-IT"/>
        </w:rPr>
        <w:t xml:space="preserve">Per Casa Ronald questa sarà la </w:t>
      </w:r>
      <w:r w:rsidRPr="007943DA">
        <w:rPr>
          <w:rFonts w:cstheme="minorHAnsi"/>
          <w:b/>
          <w:sz w:val="24"/>
          <w:szCs w:val="24"/>
          <w:lang w:val="it-IT"/>
        </w:rPr>
        <w:t>seconda edizione</w:t>
      </w:r>
      <w:r w:rsidRPr="007943DA">
        <w:rPr>
          <w:rFonts w:cstheme="minorHAnsi"/>
          <w:sz w:val="24"/>
          <w:szCs w:val="24"/>
          <w:lang w:val="it-IT"/>
        </w:rPr>
        <w:t xml:space="preserve">. Infatti anche l’anno passato </w:t>
      </w:r>
      <w:r w:rsidR="001505D4" w:rsidRPr="007943DA">
        <w:rPr>
          <w:rFonts w:cstheme="minorHAnsi"/>
          <w:sz w:val="24"/>
          <w:szCs w:val="24"/>
          <w:lang w:val="it-IT"/>
        </w:rPr>
        <w:t>ha partecipato</w:t>
      </w:r>
      <w:r w:rsidRPr="007943DA">
        <w:rPr>
          <w:rFonts w:cstheme="minorHAnsi"/>
          <w:sz w:val="24"/>
          <w:szCs w:val="24"/>
          <w:lang w:val="it-IT"/>
        </w:rPr>
        <w:t xml:space="preserve"> a quest’iniziativa raggiungendo </w:t>
      </w:r>
      <w:r w:rsidRPr="007943DA">
        <w:rPr>
          <w:rFonts w:cstheme="minorHAnsi"/>
          <w:b/>
          <w:sz w:val="24"/>
          <w:szCs w:val="24"/>
          <w:lang w:val="it-IT"/>
        </w:rPr>
        <w:t>circa 700 presenze</w:t>
      </w:r>
      <w:r w:rsidRPr="007943DA">
        <w:rPr>
          <w:rFonts w:cstheme="minorHAnsi"/>
          <w:sz w:val="24"/>
          <w:szCs w:val="24"/>
          <w:lang w:val="it-IT"/>
        </w:rPr>
        <w:t>, nonostante la pioggia. Per maggiori informazion</w:t>
      </w:r>
      <w:r w:rsidR="001505D4" w:rsidRPr="007943DA">
        <w:rPr>
          <w:rFonts w:cstheme="minorHAnsi"/>
          <w:sz w:val="24"/>
          <w:szCs w:val="24"/>
          <w:lang w:val="it-IT"/>
        </w:rPr>
        <w:t xml:space="preserve">i </w:t>
      </w:r>
      <w:r w:rsidR="001505D4" w:rsidRPr="007943DA">
        <w:rPr>
          <w:rFonts w:cstheme="minorHAnsi"/>
          <w:sz w:val="24"/>
          <w:szCs w:val="24"/>
          <w:lang w:val="it-IT"/>
        </w:rPr>
        <w:lastRenderedPageBreak/>
        <w:t>riguardo l’associazione che</w:t>
      </w:r>
      <w:r w:rsidRPr="007943DA">
        <w:rPr>
          <w:rFonts w:cstheme="minorHAnsi"/>
          <w:sz w:val="24"/>
          <w:szCs w:val="24"/>
          <w:lang w:val="it-IT"/>
        </w:rPr>
        <w:t xml:space="preserve"> offre questa possibilità sarà possibile consultare il sito</w:t>
      </w:r>
      <w:r w:rsidRPr="007943DA">
        <w:rPr>
          <w:rFonts w:cstheme="minorHAnsi"/>
          <w:i/>
          <w:color w:val="262626" w:themeColor="text1" w:themeTint="D9"/>
          <w:sz w:val="24"/>
          <w:szCs w:val="24"/>
          <w:lang w:val="it-IT"/>
        </w:rPr>
        <w:t xml:space="preserve">:  </w:t>
      </w:r>
      <w:hyperlink r:id="rId8" w:history="1">
        <w:r w:rsidRPr="007943DA">
          <w:rPr>
            <w:rFonts w:cstheme="minorHAnsi"/>
            <w:color w:val="0000FF"/>
            <w:sz w:val="24"/>
            <w:szCs w:val="24"/>
            <w:u w:val="single"/>
            <w:lang w:val="it-IT"/>
          </w:rPr>
          <w:t>https://www.corrixbrescia.org/</w:t>
        </w:r>
      </w:hyperlink>
      <w:r w:rsidRPr="007943DA">
        <w:rPr>
          <w:rFonts w:cstheme="minorHAnsi"/>
          <w:color w:val="000000" w:themeColor="text1"/>
          <w:sz w:val="24"/>
          <w:szCs w:val="24"/>
          <w:lang w:val="it-IT"/>
        </w:rPr>
        <w:t xml:space="preserve">. </w:t>
      </w:r>
    </w:p>
    <w:p w:rsidR="00C7773A" w:rsidRPr="00C7773A" w:rsidRDefault="00C7773A" w:rsidP="00C7773A">
      <w:pPr>
        <w:spacing w:after="0"/>
        <w:ind w:left="851"/>
        <w:jc w:val="both"/>
        <w:rPr>
          <w:rFonts w:ascii="Arial" w:eastAsia="Times New Roman" w:hAnsi="Arial" w:cs="Arial"/>
          <w:color w:val="222222"/>
          <w:sz w:val="20"/>
          <w:lang w:val="it-IT" w:eastAsia="it-IT"/>
        </w:rPr>
      </w:pPr>
    </w:p>
    <w:p w:rsidR="002017A5" w:rsidRDefault="002017A5" w:rsidP="00226D47">
      <w:pPr>
        <w:pStyle w:val="Default"/>
        <w:ind w:left="851"/>
        <w:jc w:val="both"/>
        <w:rPr>
          <w:color w:val="auto"/>
          <w:sz w:val="16"/>
          <w:szCs w:val="16"/>
        </w:rPr>
      </w:pPr>
    </w:p>
    <w:p w:rsidR="00DA40FC" w:rsidRPr="00DA40FC" w:rsidRDefault="00DA40FC" w:rsidP="00DA40FC">
      <w:pPr>
        <w:ind w:left="851"/>
        <w:jc w:val="both"/>
        <w:rPr>
          <w:rFonts w:ascii="Calibri" w:hAnsi="Calibri" w:cs="Calibri"/>
          <w:color w:val="222222"/>
          <w:lang w:val="it-IT" w:eastAsia="it-IT"/>
        </w:rPr>
      </w:pPr>
      <w:r w:rsidRPr="00DA40FC">
        <w:rPr>
          <w:rFonts w:ascii="Calibri" w:hAnsi="Calibri" w:cs="Calibri"/>
          <w:b/>
          <w:color w:val="222222"/>
          <w:sz w:val="18"/>
          <w:szCs w:val="16"/>
          <w:u w:val="single"/>
          <w:lang w:val="it-IT" w:eastAsia="it-IT"/>
        </w:rPr>
        <w:t>Fondazione per l’Infanzia Ronald McDonald Italia</w:t>
      </w:r>
    </w:p>
    <w:p w:rsidR="00DA40FC" w:rsidRPr="00BB7EBB" w:rsidRDefault="00DA40FC" w:rsidP="00DA40FC">
      <w:pPr>
        <w:pStyle w:val="Default"/>
        <w:ind w:left="851"/>
        <w:jc w:val="both"/>
        <w:rPr>
          <w:rFonts w:ascii="Calibri" w:hAnsi="Calibri" w:cs="Calibri"/>
          <w:color w:val="auto"/>
          <w:sz w:val="18"/>
          <w:szCs w:val="16"/>
        </w:rPr>
      </w:pPr>
      <w:r w:rsidRPr="00BB7EBB">
        <w:rPr>
          <w:rFonts w:ascii="Calibri" w:hAnsi="Calibri" w:cs="Calibri"/>
          <w:color w:val="auto"/>
          <w:sz w:val="18"/>
          <w:szCs w:val="16"/>
        </w:rPr>
        <w:t xml:space="preserve">La </w:t>
      </w:r>
      <w:r w:rsidRPr="00BB7EBB">
        <w:rPr>
          <w:rFonts w:ascii="Calibri" w:hAnsi="Calibri" w:cs="Calibri"/>
          <w:b/>
          <w:color w:val="auto"/>
          <w:sz w:val="18"/>
          <w:szCs w:val="16"/>
        </w:rPr>
        <w:t>Fondazione per l'Infanzia Ronald McDonald Italia</w:t>
      </w:r>
      <w:r w:rsidRPr="00BB7EBB">
        <w:rPr>
          <w:rFonts w:ascii="Calibri" w:hAnsi="Calibri" w:cs="Calibri"/>
          <w:color w:val="auto"/>
          <w:sz w:val="18"/>
          <w:szCs w:val="16"/>
        </w:rPr>
        <w:t xml:space="preserve"> è un'associazione no profit, nata nel 1974 negli Stati Uniti e nel 1999 in Italia, con l'obiettivo di creare, trovare e sostenere progetti che contribuiscono a migliorare in modo diretto la salute e il benessere dei bambini e delle loro famiglie. U</w:t>
      </w:r>
      <w:r w:rsidRPr="00BB7EBB">
        <w:rPr>
          <w:rFonts w:ascii="Calibri" w:hAnsi="Calibri" w:cs="Calibri"/>
          <w:sz w:val="18"/>
          <w:szCs w:val="16"/>
        </w:rPr>
        <w:t xml:space="preserve">n bambino gravemente malato deve spesso curarsi lontano dalla sua città. Fondazione Ronald si propone di costruire, acquistare o gestire Case Ronald ubicate nelle adiacenze di strutture ospedaliere e Family Room, situate direttamente all’interno dei reparti pediatrici, per offrire ospitalità e assistenza ai bambini malati e alle loro famiglie durante il periodo di cura o terapia ospedaliera. Fondazione Ronald </w:t>
      </w:r>
      <w:r w:rsidRPr="00BB7EBB">
        <w:rPr>
          <w:rFonts w:ascii="Calibri" w:hAnsi="Calibri" w:cs="Calibri"/>
          <w:b/>
          <w:sz w:val="18"/>
          <w:szCs w:val="16"/>
        </w:rPr>
        <w:t>tiene l</w:t>
      </w:r>
      <w:r w:rsidRPr="00BB7EBB">
        <w:rPr>
          <w:rStyle w:val="A5"/>
          <w:rFonts w:ascii="Calibri" w:eastAsia="Calibri" w:hAnsi="Calibri" w:cs="Calibri"/>
          <w:b/>
          <w:sz w:val="18"/>
          <w:szCs w:val="16"/>
        </w:rPr>
        <w:t>a famiglia vicina quando la cura è lontana</w:t>
      </w:r>
      <w:r w:rsidRPr="00BB7EBB">
        <w:rPr>
          <w:rStyle w:val="A5"/>
          <w:rFonts w:ascii="Calibri" w:eastAsia="Calibri" w:hAnsi="Calibri" w:cs="Calibri"/>
          <w:sz w:val="18"/>
          <w:szCs w:val="16"/>
        </w:rPr>
        <w:t xml:space="preserve">, perché stare insieme migliora il loro benessere. </w:t>
      </w:r>
      <w:r w:rsidRPr="00BB7EBB">
        <w:rPr>
          <w:rFonts w:ascii="Calibri" w:hAnsi="Calibri" w:cs="Calibri"/>
          <w:color w:val="auto"/>
          <w:sz w:val="18"/>
          <w:szCs w:val="16"/>
        </w:rPr>
        <w:t>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</w:t>
      </w:r>
    </w:p>
    <w:p w:rsidR="00DA40FC" w:rsidRPr="00BB7EBB" w:rsidRDefault="00DA40FC" w:rsidP="00DA40FC">
      <w:pPr>
        <w:pStyle w:val="Pa1"/>
        <w:spacing w:line="240" w:lineRule="auto"/>
        <w:ind w:left="851"/>
        <w:jc w:val="both"/>
        <w:rPr>
          <w:rFonts w:ascii="Calibri" w:hAnsi="Calibri" w:cs="Calibri"/>
          <w:b/>
          <w:sz w:val="18"/>
          <w:szCs w:val="16"/>
          <w:lang w:val="it-IT"/>
        </w:rPr>
      </w:pPr>
    </w:p>
    <w:p w:rsidR="00DA40FC" w:rsidRPr="00BB7EBB" w:rsidRDefault="00DA40FC" w:rsidP="00DA40FC">
      <w:pPr>
        <w:pStyle w:val="Pa1"/>
        <w:spacing w:line="240" w:lineRule="auto"/>
        <w:ind w:left="851"/>
        <w:jc w:val="both"/>
        <w:rPr>
          <w:rFonts w:ascii="Calibri" w:hAnsi="Calibri" w:cs="Calibri"/>
          <w:sz w:val="18"/>
          <w:szCs w:val="16"/>
          <w:lang w:val="it-IT"/>
        </w:rPr>
      </w:pPr>
      <w:r w:rsidRPr="00BB7EBB">
        <w:rPr>
          <w:rFonts w:ascii="Calibri" w:hAnsi="Calibri" w:cs="Calibri"/>
          <w:b/>
          <w:sz w:val="18"/>
          <w:szCs w:val="16"/>
          <w:lang w:val="it-IT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 w:rsidRPr="00BB7EBB">
        <w:rPr>
          <w:rFonts w:ascii="Calibri" w:hAnsi="Calibri" w:cs="Calibri"/>
          <w:sz w:val="18"/>
          <w:szCs w:val="16"/>
          <w:lang w:val="it-IT"/>
        </w:rPr>
        <w:t xml:space="preserve">. Dal 1999 ad oggi, nel corso della sua attività in Italia, </w:t>
      </w:r>
      <w:r w:rsidRPr="00BB7EBB">
        <w:rPr>
          <w:rFonts w:ascii="Calibri" w:hAnsi="Calibri" w:cs="Calibri"/>
          <w:b/>
          <w:sz w:val="18"/>
          <w:szCs w:val="16"/>
          <w:lang w:val="it-IT"/>
        </w:rPr>
        <w:t xml:space="preserve">Fondazione ha supportato più di </w:t>
      </w:r>
      <w:r>
        <w:rPr>
          <w:rFonts w:ascii="Calibri" w:hAnsi="Calibri" w:cs="Calibri"/>
          <w:b/>
          <w:sz w:val="18"/>
          <w:szCs w:val="16"/>
          <w:lang w:val="it-IT"/>
        </w:rPr>
        <w:t>40</w:t>
      </w:r>
      <w:r w:rsidRPr="00BB7EBB">
        <w:rPr>
          <w:rFonts w:ascii="Calibri" w:hAnsi="Calibri" w:cs="Calibri"/>
          <w:b/>
          <w:sz w:val="18"/>
          <w:szCs w:val="16"/>
          <w:lang w:val="it-IT"/>
        </w:rPr>
        <w:t>.000 bambi</w:t>
      </w:r>
      <w:r>
        <w:rPr>
          <w:rFonts w:ascii="Calibri" w:hAnsi="Calibri" w:cs="Calibri"/>
          <w:b/>
          <w:sz w:val="18"/>
          <w:szCs w:val="16"/>
          <w:lang w:val="it-IT"/>
        </w:rPr>
        <w:t>ni e famiglie, offrendo oltre 20</w:t>
      </w:r>
      <w:r w:rsidRPr="00BB7EBB">
        <w:rPr>
          <w:rFonts w:ascii="Calibri" w:hAnsi="Calibri" w:cs="Calibri"/>
          <w:b/>
          <w:sz w:val="18"/>
          <w:szCs w:val="16"/>
          <w:lang w:val="it-IT"/>
        </w:rPr>
        <w:t>0.000 pernottamenti</w:t>
      </w:r>
      <w:r w:rsidRPr="00BB7EBB">
        <w:rPr>
          <w:rFonts w:ascii="Calibri" w:hAnsi="Calibri" w:cs="Calibri"/>
          <w:sz w:val="18"/>
          <w:szCs w:val="16"/>
          <w:lang w:val="it-IT"/>
        </w:rPr>
        <w:t xml:space="preserve">. </w:t>
      </w:r>
    </w:p>
    <w:p w:rsidR="00622416" w:rsidRDefault="00622416" w:rsidP="00DA40FC">
      <w:pPr>
        <w:spacing w:after="0"/>
        <w:ind w:left="1702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</w:p>
    <w:p w:rsidR="00622416" w:rsidRDefault="00622416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</w:p>
    <w:p w:rsidR="00622416" w:rsidRPr="00E659FD" w:rsidRDefault="00622416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  <w:r w:rsidRPr="00E659FD"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  <w:t>Info e contatti:</w:t>
      </w:r>
    </w:p>
    <w:p w:rsidR="00622416" w:rsidRPr="00E659FD" w:rsidRDefault="00622416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>Casa Ronald McDonald</w:t>
      </w:r>
      <w:r w:rsidR="00E659FD"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Brescia</w:t>
      </w:r>
      <w:r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 </w:t>
      </w:r>
    </w:p>
    <w:p w:rsidR="00FC4F16" w:rsidRPr="001F2DD7" w:rsidRDefault="00622416" w:rsidP="008C21C1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1F2DD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Phone: </w:t>
      </w:r>
      <w:r w:rsidR="001F2DD7" w:rsidRPr="001F2DD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030-3390218 </w:t>
      </w:r>
    </w:p>
    <w:p w:rsidR="001F2DD7" w:rsidRPr="001F2DD7" w:rsidRDefault="001F2DD7" w:rsidP="008C21C1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>
        <w:rPr>
          <w:rFonts w:ascii="Arial" w:hAnsi="Arial" w:cs="Arial"/>
          <w:color w:val="000000" w:themeColor="text1"/>
          <w:sz w:val="21"/>
          <w:szCs w:val="21"/>
          <w:lang w:val="it-IT"/>
        </w:rPr>
        <w:t>casaronald-bs@fondazioneronald.it</w:t>
      </w:r>
    </w:p>
    <w:sectPr w:rsidR="001F2DD7" w:rsidRPr="001F2DD7" w:rsidSect="00A41B8B">
      <w:headerReference w:type="default" r:id="rId9"/>
      <w:headerReference w:type="first" r:id="rId10"/>
      <w:pgSz w:w="12240" w:h="15840"/>
      <w:pgMar w:top="2080" w:right="1440" w:bottom="1440" w:left="426" w:header="284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F5" w:rsidRDefault="008B19F5" w:rsidP="001D074D">
      <w:pPr>
        <w:spacing w:after="0" w:line="240" w:lineRule="auto"/>
      </w:pPr>
      <w:r>
        <w:separator/>
      </w:r>
    </w:p>
  </w:endnote>
  <w:endnote w:type="continuationSeparator" w:id="0">
    <w:p w:rsidR="008B19F5" w:rsidRDefault="008B19F5" w:rsidP="001D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Std Book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F5" w:rsidRDefault="008B19F5" w:rsidP="001D074D">
      <w:pPr>
        <w:spacing w:after="0" w:line="240" w:lineRule="auto"/>
      </w:pPr>
      <w:r>
        <w:separator/>
      </w:r>
    </w:p>
  </w:footnote>
  <w:footnote w:type="continuationSeparator" w:id="0">
    <w:p w:rsidR="008B19F5" w:rsidRDefault="008B19F5" w:rsidP="001D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0B" w:rsidRDefault="00DE7B0B" w:rsidP="001D074D">
    <w:pPr>
      <w:pStyle w:val="Intestazione"/>
      <w:ind w:left="-142"/>
      <w:rPr>
        <w:noProof/>
      </w:rPr>
    </w:pPr>
  </w:p>
  <w:p w:rsidR="001D074D" w:rsidRDefault="00E659FD" w:rsidP="001D074D">
    <w:pPr>
      <w:pStyle w:val="Intestazione"/>
      <w:ind w:left="-142"/>
    </w:pPr>
    <w:r>
      <w:rPr>
        <w:noProof/>
        <w:lang w:val="it-IT" w:eastAsia="it-IT"/>
      </w:rPr>
      <w:drawing>
        <wp:inline distT="0" distB="0" distL="0" distR="0" wp14:anchorId="5138AF22" wp14:editId="06A39CCC">
          <wp:extent cx="1599175" cy="685800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42" cy="71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61" w:rsidRDefault="00E659F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599175" cy="685800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42" cy="71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930A4"/>
    <w:multiLevelType w:val="hybridMultilevel"/>
    <w:tmpl w:val="AE269D6E"/>
    <w:lvl w:ilvl="0" w:tplc="2012C31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4D"/>
    <w:rsid w:val="000326BF"/>
    <w:rsid w:val="00097744"/>
    <w:rsid w:val="000A5EAB"/>
    <w:rsid w:val="000C2002"/>
    <w:rsid w:val="000D13CF"/>
    <w:rsid w:val="00131348"/>
    <w:rsid w:val="0013163F"/>
    <w:rsid w:val="00142C02"/>
    <w:rsid w:val="001505D4"/>
    <w:rsid w:val="0017520F"/>
    <w:rsid w:val="0019180A"/>
    <w:rsid w:val="001C33D7"/>
    <w:rsid w:val="001D074D"/>
    <w:rsid w:val="001F2DD7"/>
    <w:rsid w:val="001F3459"/>
    <w:rsid w:val="001F4967"/>
    <w:rsid w:val="002017A5"/>
    <w:rsid w:val="00220F43"/>
    <w:rsid w:val="00226D47"/>
    <w:rsid w:val="00241114"/>
    <w:rsid w:val="00243888"/>
    <w:rsid w:val="00260D17"/>
    <w:rsid w:val="00263523"/>
    <w:rsid w:val="00265E0E"/>
    <w:rsid w:val="00280D61"/>
    <w:rsid w:val="00292E52"/>
    <w:rsid w:val="00326DF1"/>
    <w:rsid w:val="00347286"/>
    <w:rsid w:val="003849E4"/>
    <w:rsid w:val="003924F1"/>
    <w:rsid w:val="00397E6B"/>
    <w:rsid w:val="003B37E8"/>
    <w:rsid w:val="003C2CCB"/>
    <w:rsid w:val="003E5996"/>
    <w:rsid w:val="00400B78"/>
    <w:rsid w:val="00473AB0"/>
    <w:rsid w:val="004E005E"/>
    <w:rsid w:val="004E7B3E"/>
    <w:rsid w:val="004F071E"/>
    <w:rsid w:val="00544AC0"/>
    <w:rsid w:val="00567D8F"/>
    <w:rsid w:val="00576D43"/>
    <w:rsid w:val="005A6F49"/>
    <w:rsid w:val="005D0987"/>
    <w:rsid w:val="005E78C3"/>
    <w:rsid w:val="005F2395"/>
    <w:rsid w:val="006054F9"/>
    <w:rsid w:val="00622416"/>
    <w:rsid w:val="00623A83"/>
    <w:rsid w:val="00626BC5"/>
    <w:rsid w:val="00635783"/>
    <w:rsid w:val="0066236A"/>
    <w:rsid w:val="00663410"/>
    <w:rsid w:val="006711D0"/>
    <w:rsid w:val="00684388"/>
    <w:rsid w:val="006E699A"/>
    <w:rsid w:val="00711CEB"/>
    <w:rsid w:val="00724A28"/>
    <w:rsid w:val="0077503A"/>
    <w:rsid w:val="00783AF6"/>
    <w:rsid w:val="007943DA"/>
    <w:rsid w:val="007A4C34"/>
    <w:rsid w:val="007E5CFB"/>
    <w:rsid w:val="007E6D50"/>
    <w:rsid w:val="00802D28"/>
    <w:rsid w:val="00804673"/>
    <w:rsid w:val="008167CE"/>
    <w:rsid w:val="00826606"/>
    <w:rsid w:val="008639B0"/>
    <w:rsid w:val="008B19F5"/>
    <w:rsid w:val="008C21C1"/>
    <w:rsid w:val="00900E3E"/>
    <w:rsid w:val="00903AA9"/>
    <w:rsid w:val="009170C4"/>
    <w:rsid w:val="00922DDA"/>
    <w:rsid w:val="00937637"/>
    <w:rsid w:val="009501E5"/>
    <w:rsid w:val="00966F69"/>
    <w:rsid w:val="00985B40"/>
    <w:rsid w:val="00A41B8B"/>
    <w:rsid w:val="00A976E7"/>
    <w:rsid w:val="00AB02D6"/>
    <w:rsid w:val="00AB31F5"/>
    <w:rsid w:val="00AD102A"/>
    <w:rsid w:val="00AD4852"/>
    <w:rsid w:val="00AE4B7B"/>
    <w:rsid w:val="00AF0F82"/>
    <w:rsid w:val="00AF4D7A"/>
    <w:rsid w:val="00B47008"/>
    <w:rsid w:val="00B51F8D"/>
    <w:rsid w:val="00BC0374"/>
    <w:rsid w:val="00BC2345"/>
    <w:rsid w:val="00BD6C83"/>
    <w:rsid w:val="00BF7E07"/>
    <w:rsid w:val="00C079C3"/>
    <w:rsid w:val="00C17B4F"/>
    <w:rsid w:val="00C21091"/>
    <w:rsid w:val="00C22413"/>
    <w:rsid w:val="00C2506E"/>
    <w:rsid w:val="00C61901"/>
    <w:rsid w:val="00C7773A"/>
    <w:rsid w:val="00C93575"/>
    <w:rsid w:val="00CF2EF8"/>
    <w:rsid w:val="00CF3572"/>
    <w:rsid w:val="00CF55A5"/>
    <w:rsid w:val="00D06377"/>
    <w:rsid w:val="00D07EAA"/>
    <w:rsid w:val="00D449C8"/>
    <w:rsid w:val="00DA40FC"/>
    <w:rsid w:val="00DB08B7"/>
    <w:rsid w:val="00DC326C"/>
    <w:rsid w:val="00DC7114"/>
    <w:rsid w:val="00DE7B0B"/>
    <w:rsid w:val="00DE7B79"/>
    <w:rsid w:val="00E03C41"/>
    <w:rsid w:val="00E11754"/>
    <w:rsid w:val="00E258A6"/>
    <w:rsid w:val="00E33B69"/>
    <w:rsid w:val="00E47459"/>
    <w:rsid w:val="00E659FD"/>
    <w:rsid w:val="00E73FA1"/>
    <w:rsid w:val="00E90315"/>
    <w:rsid w:val="00EC3A02"/>
    <w:rsid w:val="00ED7437"/>
    <w:rsid w:val="00F011C1"/>
    <w:rsid w:val="00F43403"/>
    <w:rsid w:val="00F96FA8"/>
    <w:rsid w:val="00FB541B"/>
    <w:rsid w:val="00FC1B68"/>
    <w:rsid w:val="00FC4F16"/>
    <w:rsid w:val="00FE368E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E13108-2C78-439A-8652-0BC258B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74D"/>
  </w:style>
  <w:style w:type="paragraph" w:styleId="Pidipagina">
    <w:name w:val="footer"/>
    <w:basedOn w:val="Normale"/>
    <w:link w:val="PidipaginaCarattere"/>
    <w:uiPriority w:val="99"/>
    <w:unhideWhenUsed/>
    <w:rsid w:val="001D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4F1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4F1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26D47"/>
    <w:pPr>
      <w:spacing w:after="0" w:line="240" w:lineRule="auto"/>
      <w:ind w:left="720"/>
    </w:pPr>
    <w:rPr>
      <w:rFonts w:ascii="Calibri" w:hAnsi="Calibri" w:cs="Times New Roman"/>
      <w:lang w:val="it-IT"/>
    </w:rPr>
  </w:style>
  <w:style w:type="character" w:customStyle="1" w:styleId="A5">
    <w:name w:val="A5"/>
    <w:rsid w:val="00226D47"/>
    <w:rPr>
      <w:rFonts w:cs="ITC Kabel Std Book"/>
      <w:color w:val="000000"/>
      <w:sz w:val="20"/>
      <w:szCs w:val="20"/>
    </w:rPr>
  </w:style>
  <w:style w:type="paragraph" w:customStyle="1" w:styleId="Pa1">
    <w:name w:val="Pa1"/>
    <w:basedOn w:val="Normale"/>
    <w:next w:val="Normale"/>
    <w:rsid w:val="00226D47"/>
    <w:pPr>
      <w:autoSpaceDE w:val="0"/>
      <w:spacing w:after="0" w:line="241" w:lineRule="atLeast"/>
    </w:pPr>
    <w:rPr>
      <w:rFonts w:ascii="ITC Kabel Std Book" w:eastAsia="Times New Roman" w:hAnsi="ITC Kabel Std Book" w:cs="ITC Kabel Std Book"/>
      <w:sz w:val="24"/>
      <w:szCs w:val="24"/>
      <w:lang w:val="en-GB" w:eastAsia="zh-CN"/>
    </w:rPr>
  </w:style>
  <w:style w:type="paragraph" w:customStyle="1" w:styleId="Default">
    <w:name w:val="Default"/>
    <w:rsid w:val="00226D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rixbresc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36EA-D1C2-4E8F-8303-012637F2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Borgonovi, Karen</dc:creator>
  <cp:lastModifiedBy>Guerra Gloria</cp:lastModifiedBy>
  <cp:revision>3</cp:revision>
  <cp:lastPrinted>2016-07-06T16:05:00Z</cp:lastPrinted>
  <dcterms:created xsi:type="dcterms:W3CDTF">2019-04-15T12:58:00Z</dcterms:created>
  <dcterms:modified xsi:type="dcterms:W3CDTF">2019-04-15T13:09:00Z</dcterms:modified>
</cp:coreProperties>
</file>