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6BC2" w14:textId="77777777" w:rsidR="00192DF3" w:rsidRDefault="00192DF3">
      <w:pPr>
        <w:pStyle w:val="Titolo5"/>
        <w:rPr>
          <w:rStyle w:val="Nessuno"/>
          <w:rFonts w:ascii="Calibri" w:eastAsia="Calibri" w:hAnsi="Calibri" w:cs="Calibri"/>
          <w:sz w:val="28"/>
          <w:szCs w:val="28"/>
        </w:rPr>
      </w:pPr>
      <w:bookmarkStart w:id="0" w:name="_Hlk58754552"/>
    </w:p>
    <w:p w14:paraId="196DFB3A" w14:textId="6A42A62A" w:rsidR="00500B51" w:rsidRDefault="00D83B38">
      <w:pPr>
        <w:pStyle w:val="Titolo5"/>
        <w:rPr>
          <w:rStyle w:val="Nessuno"/>
          <w:rFonts w:ascii="Calibri" w:hAnsi="Calibri"/>
          <w:sz w:val="28"/>
          <w:szCs w:val="28"/>
        </w:rPr>
      </w:pPr>
      <w:r>
        <w:rPr>
          <w:rStyle w:val="Nessuno"/>
          <w:rFonts w:ascii="Calibri" w:hAnsi="Calibri"/>
          <w:sz w:val="28"/>
          <w:szCs w:val="28"/>
        </w:rPr>
        <w:t>Fondazione per l’Infanzia Ronald McDonald</w:t>
      </w:r>
      <w:r w:rsidR="00B32487">
        <w:rPr>
          <w:rStyle w:val="Nessuno"/>
          <w:rFonts w:ascii="Calibri" w:hAnsi="Calibri"/>
          <w:sz w:val="28"/>
          <w:szCs w:val="28"/>
        </w:rPr>
        <w:t>,</w:t>
      </w:r>
      <w:bookmarkEnd w:id="0"/>
      <w:r w:rsidR="00500B51">
        <w:rPr>
          <w:rStyle w:val="Nessuno"/>
          <w:rFonts w:ascii="Calibri" w:hAnsi="Calibri"/>
          <w:sz w:val="28"/>
          <w:szCs w:val="28"/>
        </w:rPr>
        <w:t xml:space="preserve"> </w:t>
      </w:r>
      <w:r w:rsidR="00B32487" w:rsidRPr="00B32487">
        <w:rPr>
          <w:rStyle w:val="Nessuno"/>
          <w:rFonts w:ascii="Calibri" w:hAnsi="Calibri"/>
          <w:sz w:val="28"/>
          <w:szCs w:val="28"/>
        </w:rPr>
        <w:t>Movimento</w:t>
      </w:r>
      <w:r w:rsidR="00B32487" w:rsidRPr="00B32487">
        <w:rPr>
          <w:rStyle w:val="Nessuno"/>
          <w:rFonts w:ascii="Calibri" w:hAnsi="Calibri"/>
          <w:b w:val="0"/>
          <w:bCs w:val="0"/>
          <w:sz w:val="28"/>
          <w:szCs w:val="28"/>
        </w:rPr>
        <w:t> </w:t>
      </w:r>
      <w:r w:rsidR="00B32487" w:rsidRPr="00B32487">
        <w:rPr>
          <w:rStyle w:val="Nessuno"/>
          <w:rFonts w:ascii="Calibri" w:hAnsi="Calibri"/>
          <w:sz w:val="28"/>
          <w:szCs w:val="28"/>
        </w:rPr>
        <w:t>Europeo di</w:t>
      </w:r>
      <w:r w:rsidR="00B32487" w:rsidRPr="00B32487">
        <w:rPr>
          <w:rStyle w:val="Nessuno"/>
          <w:rFonts w:ascii="Calibri" w:hAnsi="Calibri"/>
          <w:b w:val="0"/>
          <w:bCs w:val="0"/>
          <w:sz w:val="28"/>
          <w:szCs w:val="28"/>
        </w:rPr>
        <w:t xml:space="preserve"> </w:t>
      </w:r>
      <w:r w:rsidR="00B32487" w:rsidRPr="00B32487">
        <w:rPr>
          <w:rStyle w:val="Nessuno"/>
          <w:rFonts w:ascii="Calibri" w:hAnsi="Calibri"/>
          <w:sz w:val="28"/>
          <w:szCs w:val="28"/>
        </w:rPr>
        <w:t xml:space="preserve">Azione Nonviolenta e </w:t>
      </w:r>
      <w:r w:rsidR="00192DF3">
        <w:rPr>
          <w:rStyle w:val="Nessuno"/>
          <w:rFonts w:ascii="Calibri" w:hAnsi="Calibri"/>
          <w:sz w:val="28"/>
          <w:szCs w:val="28"/>
        </w:rPr>
        <w:t>Rete italiana dei</w:t>
      </w:r>
      <w:r w:rsidR="00B32487" w:rsidRPr="00B32487">
        <w:rPr>
          <w:rStyle w:val="Nessuno"/>
          <w:rFonts w:ascii="Calibri" w:hAnsi="Calibri"/>
          <w:sz w:val="28"/>
          <w:szCs w:val="28"/>
        </w:rPr>
        <w:t xml:space="preserve"> Piccoli Comuni Welcom</w:t>
      </w:r>
      <w:r w:rsidR="00500B51">
        <w:rPr>
          <w:rStyle w:val="Nessuno"/>
          <w:rFonts w:ascii="Calibri" w:hAnsi="Calibri"/>
          <w:sz w:val="28"/>
          <w:szCs w:val="28"/>
        </w:rPr>
        <w:t>e:</w:t>
      </w:r>
    </w:p>
    <w:p w14:paraId="41D803A4" w14:textId="5523EB8B" w:rsidR="008949E5" w:rsidRDefault="00500B51">
      <w:pPr>
        <w:pStyle w:val="Titolo5"/>
        <w:rPr>
          <w:rStyle w:val="Nessuno"/>
          <w:rFonts w:ascii="Calibri" w:hAnsi="Calibri"/>
          <w:sz w:val="28"/>
          <w:szCs w:val="28"/>
        </w:rPr>
      </w:pPr>
      <w:r>
        <w:rPr>
          <w:rStyle w:val="Nessuno"/>
          <w:rFonts w:ascii="Calibri" w:hAnsi="Calibri"/>
          <w:sz w:val="28"/>
          <w:szCs w:val="28"/>
        </w:rPr>
        <w:t xml:space="preserve"> insieme per un progetto di accoglienza </w:t>
      </w:r>
      <w:r w:rsidR="00A135AC">
        <w:rPr>
          <w:rStyle w:val="Nessuno"/>
          <w:rFonts w:ascii="Calibri" w:hAnsi="Calibri"/>
          <w:sz w:val="28"/>
          <w:szCs w:val="28"/>
        </w:rPr>
        <w:t>e di “de stress” di</w:t>
      </w:r>
      <w:r w:rsidR="00B32487" w:rsidRPr="00B32487">
        <w:rPr>
          <w:rStyle w:val="Nessuno"/>
          <w:rFonts w:ascii="Calibri" w:hAnsi="Calibri"/>
          <w:sz w:val="28"/>
          <w:szCs w:val="28"/>
        </w:rPr>
        <w:t xml:space="preserve"> famiglie ucraine </w:t>
      </w:r>
      <w:r>
        <w:rPr>
          <w:rStyle w:val="Nessuno"/>
          <w:rFonts w:ascii="Calibri" w:hAnsi="Calibri"/>
          <w:sz w:val="28"/>
          <w:szCs w:val="28"/>
        </w:rPr>
        <w:t>a</w:t>
      </w:r>
      <w:r w:rsidR="00B32487" w:rsidRPr="00B32487">
        <w:rPr>
          <w:rStyle w:val="Nessuno"/>
          <w:rFonts w:ascii="Calibri" w:hAnsi="Calibri"/>
          <w:sz w:val="28"/>
          <w:szCs w:val="28"/>
        </w:rPr>
        <w:t xml:space="preserve"> Casa Ronald McDonald di Roma Palidoro</w:t>
      </w:r>
    </w:p>
    <w:p w14:paraId="0334BC86" w14:textId="77777777" w:rsidR="008949E5" w:rsidRPr="008949E5" w:rsidRDefault="008949E5" w:rsidP="008949E5"/>
    <w:p w14:paraId="1E95177A" w14:textId="77777777" w:rsidR="00BA5334" w:rsidRPr="00BA5334" w:rsidRDefault="00BA5334" w:rsidP="00BA5334">
      <w:pPr>
        <w:jc w:val="center"/>
        <w:rPr>
          <w:rStyle w:val="Nessuno"/>
          <w:rFonts w:ascii="Calibri" w:eastAsia="Tahoma" w:hAnsi="Calibri" w:cs="Tahoma"/>
          <w:i/>
          <w:iCs/>
          <w:sz w:val="24"/>
          <w:szCs w:val="24"/>
        </w:rPr>
      </w:pPr>
      <w:r w:rsidRPr="00BA5334">
        <w:rPr>
          <w:rStyle w:val="Nessuno"/>
          <w:rFonts w:ascii="Calibri" w:eastAsia="Tahoma" w:hAnsi="Calibri" w:cs="Tahoma"/>
          <w:i/>
          <w:iCs/>
          <w:sz w:val="24"/>
          <w:szCs w:val="24"/>
        </w:rPr>
        <w:t>Un’iniziativa umanitaria che nasce sull’onda dell’emozione e del desiderio di fare qualcosa di concreto e che segue la marcia della pace che si è tenuta a Kiev lo scorso luglio.</w:t>
      </w:r>
    </w:p>
    <w:p w14:paraId="659105A8" w14:textId="6F61E5EA" w:rsidR="003852AE" w:rsidRDefault="003852AE" w:rsidP="003072F0">
      <w:pPr>
        <w:pStyle w:val="Titolo5"/>
        <w:jc w:val="both"/>
        <w:rPr>
          <w:rStyle w:val="Nessuno"/>
          <w:rFonts w:ascii="Calibri" w:eastAsia="Calibri" w:hAnsi="Calibri" w:cs="Calibri"/>
          <w:b w:val="0"/>
          <w:bCs w:val="0"/>
          <w:i/>
          <w:iCs/>
          <w:sz w:val="24"/>
          <w:szCs w:val="24"/>
        </w:rPr>
      </w:pPr>
    </w:p>
    <w:p w14:paraId="1D7F581A" w14:textId="3963A7C6" w:rsidR="00B32487" w:rsidRDefault="00B32487" w:rsidP="00B32487"/>
    <w:p w14:paraId="2DAA7A80" w14:textId="10FAC44A" w:rsidR="000B60A5" w:rsidRDefault="00500B51" w:rsidP="000B60A5">
      <w:pPr>
        <w:jc w:val="both"/>
        <w:rPr>
          <w:rStyle w:val="Nessuno"/>
          <w:rFonts w:ascii="Calibri" w:eastAsia="Tahoma" w:hAnsi="Calibri" w:cs="Tahoma"/>
          <w:sz w:val="22"/>
          <w:szCs w:val="22"/>
        </w:rPr>
      </w:pPr>
      <w:bookmarkStart w:id="1" w:name="_MailOriginal"/>
      <w:r w:rsidRPr="00750550">
        <w:rPr>
          <w:rStyle w:val="Nessuno"/>
          <w:rFonts w:ascii="Calibri" w:eastAsia="Tahoma" w:hAnsi="Calibri" w:cs="Tahoma"/>
          <w:i/>
          <w:iCs/>
          <w:sz w:val="22"/>
          <w:szCs w:val="22"/>
        </w:rPr>
        <w:t xml:space="preserve">Roma, </w:t>
      </w:r>
      <w:r w:rsidR="00750550" w:rsidRPr="00750550">
        <w:rPr>
          <w:rStyle w:val="Nessuno"/>
          <w:rFonts w:ascii="Calibri" w:eastAsia="Tahoma" w:hAnsi="Calibri" w:cs="Tahoma"/>
          <w:i/>
          <w:iCs/>
          <w:sz w:val="22"/>
          <w:szCs w:val="22"/>
        </w:rPr>
        <w:t>8</w:t>
      </w:r>
      <w:r w:rsidRPr="00750550">
        <w:rPr>
          <w:rStyle w:val="Nessuno"/>
          <w:rFonts w:ascii="Calibri" w:eastAsia="Tahoma" w:hAnsi="Calibri" w:cs="Tahoma"/>
          <w:i/>
          <w:iCs/>
          <w:sz w:val="22"/>
          <w:szCs w:val="22"/>
        </w:rPr>
        <w:t xml:space="preserve"> settembre 2022</w:t>
      </w:r>
      <w:r w:rsidRPr="00750550">
        <w:rPr>
          <w:rStyle w:val="Nessuno"/>
          <w:rFonts w:ascii="Calibri" w:eastAsia="Tahoma" w:hAnsi="Calibri" w:cs="Tahoma"/>
          <w:sz w:val="22"/>
          <w:szCs w:val="22"/>
        </w:rPr>
        <w:t xml:space="preserve"> - Fondazione Ronald McDonald ha prontamente risposto all’appello di </w:t>
      </w:r>
      <w:r w:rsidR="008D088B" w:rsidRPr="00B4738D">
        <w:rPr>
          <w:rStyle w:val="Nessuno"/>
          <w:rFonts w:ascii="Calibri" w:eastAsia="Tahoma" w:hAnsi="Calibri" w:cs="Tahoma"/>
          <w:sz w:val="22"/>
          <w:szCs w:val="22"/>
        </w:rPr>
        <w:t>MEAN</w:t>
      </w:r>
      <w:r w:rsidR="00263303">
        <w:rPr>
          <w:rStyle w:val="Nessuno"/>
          <w:rFonts w:ascii="Calibri" w:eastAsia="Tahoma" w:hAnsi="Calibri" w:cs="Tahoma"/>
          <w:sz w:val="22"/>
          <w:szCs w:val="22"/>
        </w:rPr>
        <w:t>-</w:t>
      </w:r>
      <w:r w:rsidRPr="00750550">
        <w:rPr>
          <w:rStyle w:val="Nessuno"/>
          <w:rFonts w:ascii="Calibri" w:eastAsia="Tahoma" w:hAnsi="Calibri" w:cs="Tahoma"/>
          <w:sz w:val="22"/>
          <w:szCs w:val="22"/>
        </w:rPr>
        <w:t>Movimento Europeo di Azione</w:t>
      </w:r>
      <w:r w:rsidRPr="00500B51">
        <w:rPr>
          <w:rStyle w:val="Nessuno"/>
          <w:rFonts w:ascii="Calibri" w:eastAsia="Tahoma" w:hAnsi="Calibri" w:cs="Tahoma"/>
          <w:sz w:val="22"/>
          <w:szCs w:val="22"/>
        </w:rPr>
        <w:t xml:space="preserve"> Nonviolenta</w:t>
      </w:r>
      <w:r>
        <w:rPr>
          <w:rStyle w:val="Nessuno"/>
          <w:rFonts w:ascii="Calibri" w:eastAsia="Tahoma" w:hAnsi="Calibri" w:cs="Tahoma"/>
          <w:sz w:val="22"/>
          <w:szCs w:val="22"/>
        </w:rPr>
        <w:t xml:space="preserve">, </w:t>
      </w:r>
      <w:r w:rsidRPr="00500B51">
        <w:rPr>
          <w:rStyle w:val="Nessuno"/>
          <w:rFonts w:ascii="Calibri" w:eastAsia="Tahoma" w:hAnsi="Calibri" w:cs="Tahoma"/>
          <w:sz w:val="22"/>
          <w:szCs w:val="22"/>
        </w:rPr>
        <w:t>composto da oltre trenta</w:t>
      </w:r>
      <w:r w:rsidR="00263303">
        <w:rPr>
          <w:rStyle w:val="Nessuno"/>
          <w:rFonts w:ascii="Calibri" w:eastAsia="Tahoma" w:hAnsi="Calibri" w:cs="Tahoma"/>
          <w:sz w:val="22"/>
          <w:szCs w:val="22"/>
        </w:rPr>
        <w:t>cinque</w:t>
      </w:r>
      <w:r w:rsidRPr="00500B51">
        <w:rPr>
          <w:rStyle w:val="Nessuno"/>
          <w:rFonts w:ascii="Calibri" w:eastAsia="Tahoma" w:hAnsi="Calibri" w:cs="Tahoma"/>
          <w:sz w:val="22"/>
          <w:szCs w:val="22"/>
        </w:rPr>
        <w:t xml:space="preserve"> Organizzazioni unite per un progetto concreto di pacificazione </w:t>
      </w:r>
      <w:r w:rsidR="00263303">
        <w:rPr>
          <w:rStyle w:val="Nessuno"/>
          <w:rFonts w:ascii="Calibri" w:eastAsia="Tahoma" w:hAnsi="Calibri" w:cs="Tahoma"/>
          <w:sz w:val="22"/>
          <w:szCs w:val="22"/>
        </w:rPr>
        <w:t xml:space="preserve">in ucraina </w:t>
      </w:r>
      <w:r w:rsidRPr="00500B51">
        <w:rPr>
          <w:rStyle w:val="Nessuno"/>
          <w:rFonts w:ascii="Calibri" w:eastAsia="Tahoma" w:hAnsi="Calibri" w:cs="Tahoma"/>
          <w:sz w:val="22"/>
          <w:szCs w:val="22"/>
        </w:rPr>
        <w:t>e dell</w:t>
      </w:r>
      <w:r w:rsidR="00192DF3">
        <w:rPr>
          <w:rStyle w:val="Nessuno"/>
          <w:rFonts w:ascii="Calibri" w:eastAsia="Tahoma" w:hAnsi="Calibri" w:cs="Tahoma"/>
          <w:sz w:val="22"/>
          <w:szCs w:val="22"/>
        </w:rPr>
        <w:t xml:space="preserve">a Rete italiana dei </w:t>
      </w:r>
      <w:r w:rsidRPr="00500B51">
        <w:rPr>
          <w:rStyle w:val="Nessuno"/>
          <w:rFonts w:ascii="Calibri" w:eastAsia="Tahoma" w:hAnsi="Calibri" w:cs="Tahoma"/>
          <w:sz w:val="22"/>
          <w:szCs w:val="22"/>
        </w:rPr>
        <w:t>Piccoli Comuni Welcome</w:t>
      </w:r>
      <w:r w:rsidR="00030839">
        <w:rPr>
          <w:rStyle w:val="Nessuno"/>
          <w:rFonts w:ascii="Calibri" w:eastAsia="Tahoma" w:hAnsi="Calibri" w:cs="Tahoma"/>
          <w:sz w:val="22"/>
          <w:szCs w:val="22"/>
        </w:rPr>
        <w:t>,</w:t>
      </w:r>
      <w:r w:rsidRPr="00500B51">
        <w:rPr>
          <w:rStyle w:val="Nessuno"/>
          <w:rFonts w:ascii="Calibri" w:eastAsia="Tahoma" w:hAnsi="Calibri" w:cs="Tahoma"/>
          <w:sz w:val="22"/>
          <w:szCs w:val="22"/>
        </w:rPr>
        <w:t xml:space="preserve"> per accogliere alcune famiglie</w:t>
      </w:r>
      <w:r>
        <w:rPr>
          <w:rStyle w:val="Nessuno"/>
          <w:rFonts w:ascii="Calibri" w:eastAsia="Tahoma" w:hAnsi="Calibri" w:cs="Tahoma"/>
          <w:sz w:val="22"/>
          <w:szCs w:val="22"/>
        </w:rPr>
        <w:t xml:space="preserve"> ucraine</w:t>
      </w:r>
      <w:r w:rsidR="000B60A5">
        <w:rPr>
          <w:rStyle w:val="Nessuno"/>
          <w:rFonts w:ascii="Calibri" w:eastAsia="Tahoma" w:hAnsi="Calibri" w:cs="Tahoma"/>
          <w:sz w:val="22"/>
          <w:szCs w:val="22"/>
        </w:rPr>
        <w:t xml:space="preserve">, mamme con bambini, </w:t>
      </w:r>
      <w:r w:rsidR="000B60A5" w:rsidRPr="00B32487">
        <w:rPr>
          <w:rStyle w:val="Nessuno"/>
          <w:rFonts w:ascii="Calibri" w:eastAsia="Tahoma" w:hAnsi="Calibri" w:cs="Tahoma"/>
          <w:sz w:val="22"/>
          <w:szCs w:val="22"/>
        </w:rPr>
        <w:t>in un luogo protetto e nella natura per un periodo di “de</w:t>
      </w:r>
      <w:r w:rsidR="000B60A5">
        <w:rPr>
          <w:rStyle w:val="Nessuno"/>
          <w:rFonts w:ascii="Calibri" w:eastAsia="Tahoma" w:hAnsi="Calibri" w:cs="Tahoma"/>
          <w:sz w:val="22"/>
          <w:szCs w:val="22"/>
        </w:rPr>
        <w:t>-</w:t>
      </w:r>
      <w:r w:rsidR="000B60A5" w:rsidRPr="00B32487">
        <w:rPr>
          <w:rStyle w:val="Nessuno"/>
          <w:rFonts w:ascii="Calibri" w:eastAsia="Tahoma" w:hAnsi="Calibri" w:cs="Tahoma"/>
          <w:sz w:val="22"/>
          <w:szCs w:val="22"/>
        </w:rPr>
        <w:t xml:space="preserve">stress” dalla guerra, </w:t>
      </w:r>
      <w:r w:rsidR="000B60A5">
        <w:rPr>
          <w:rStyle w:val="Nessuno"/>
          <w:rFonts w:ascii="Calibri" w:eastAsia="Tahoma" w:hAnsi="Calibri" w:cs="Tahoma"/>
          <w:sz w:val="22"/>
          <w:szCs w:val="22"/>
        </w:rPr>
        <w:t>lontani</w:t>
      </w:r>
      <w:r w:rsidR="000B60A5" w:rsidRPr="00B32487">
        <w:rPr>
          <w:rStyle w:val="Nessuno"/>
          <w:rFonts w:ascii="Calibri" w:eastAsia="Tahoma" w:hAnsi="Calibri" w:cs="Tahoma"/>
          <w:sz w:val="22"/>
          <w:szCs w:val="22"/>
        </w:rPr>
        <w:t xml:space="preserve"> da bombe, sirene e pericoli in cui vivono da </w:t>
      </w:r>
      <w:r w:rsidR="00E25AE1">
        <w:rPr>
          <w:rStyle w:val="Nessuno"/>
          <w:rFonts w:ascii="Calibri" w:eastAsia="Tahoma" w:hAnsi="Calibri" w:cs="Tahoma"/>
          <w:sz w:val="22"/>
          <w:szCs w:val="22"/>
        </w:rPr>
        <w:t>diversi</w:t>
      </w:r>
      <w:r w:rsidR="000B60A5" w:rsidRPr="00B32487">
        <w:rPr>
          <w:rStyle w:val="Nessuno"/>
          <w:rFonts w:ascii="Calibri" w:eastAsia="Tahoma" w:hAnsi="Calibri" w:cs="Tahoma"/>
          <w:sz w:val="22"/>
          <w:szCs w:val="22"/>
        </w:rPr>
        <w:t xml:space="preserve"> mesi</w:t>
      </w:r>
      <w:r w:rsidR="000B60A5">
        <w:rPr>
          <w:rStyle w:val="Nessuno"/>
          <w:rFonts w:ascii="Calibri" w:eastAsia="Tahoma" w:hAnsi="Calibri" w:cs="Tahoma"/>
          <w:sz w:val="22"/>
          <w:szCs w:val="22"/>
        </w:rPr>
        <w:t>.</w:t>
      </w:r>
    </w:p>
    <w:p w14:paraId="7F490EEA" w14:textId="77777777" w:rsidR="00263303" w:rsidRDefault="00263303" w:rsidP="000B60A5">
      <w:pPr>
        <w:jc w:val="both"/>
        <w:rPr>
          <w:rStyle w:val="Nessuno"/>
          <w:rFonts w:ascii="Calibri" w:eastAsia="Tahoma" w:hAnsi="Calibri" w:cs="Tahoma"/>
          <w:sz w:val="22"/>
          <w:szCs w:val="22"/>
        </w:rPr>
      </w:pPr>
    </w:p>
    <w:p w14:paraId="4DCA774D" w14:textId="18585D2A" w:rsidR="00263303" w:rsidRPr="00263303" w:rsidRDefault="00263303" w:rsidP="00263303">
      <w:pPr>
        <w:jc w:val="both"/>
        <w:rPr>
          <w:rStyle w:val="Nessuno"/>
          <w:rFonts w:ascii="Calibri" w:eastAsia="Tahoma" w:hAnsi="Calibri" w:cs="Tahoma"/>
          <w:sz w:val="22"/>
          <w:szCs w:val="22"/>
        </w:rPr>
      </w:pPr>
      <w:r w:rsidRPr="00263303">
        <w:rPr>
          <w:rStyle w:val="Nessuno"/>
          <w:rFonts w:ascii="Calibri" w:eastAsia="Tahoma" w:hAnsi="Calibri" w:cs="Tahoma"/>
          <w:sz w:val="22"/>
          <w:szCs w:val="22"/>
        </w:rPr>
        <w:t>Le famiglie sono state individuate di concerto con il Comune di Kiev e con la Fondazione "Charity Act for Ukraine".</w:t>
      </w:r>
      <w:r>
        <w:rPr>
          <w:rStyle w:val="Nessuno"/>
          <w:rFonts w:ascii="Calibri" w:eastAsia="Tahoma" w:hAnsi="Calibri" w:cs="Tahoma"/>
          <w:sz w:val="22"/>
          <w:szCs w:val="22"/>
        </w:rPr>
        <w:t xml:space="preserve"> </w:t>
      </w:r>
      <w:r w:rsidRPr="00263303">
        <w:rPr>
          <w:rStyle w:val="Nessuno"/>
          <w:rFonts w:ascii="Calibri" w:eastAsia="Tahoma" w:hAnsi="Calibri" w:cs="Tahoma"/>
          <w:sz w:val="22"/>
          <w:szCs w:val="22"/>
        </w:rPr>
        <w:t>Il MEAN, infatti, ha compiuto tre viaggi in Ucraina: il primo a maggio, il secondo a giugno e, infine, il terzo a luglio 2022, con una "Marcia Nonviolenta a Kiev".</w:t>
      </w:r>
    </w:p>
    <w:p w14:paraId="57C8342C" w14:textId="716B389A" w:rsidR="00263303" w:rsidRDefault="00263303" w:rsidP="00263303">
      <w:pPr>
        <w:jc w:val="both"/>
        <w:rPr>
          <w:rStyle w:val="Nessuno"/>
          <w:rFonts w:ascii="Calibri" w:eastAsia="Tahoma" w:hAnsi="Calibri" w:cs="Tahoma"/>
          <w:sz w:val="22"/>
          <w:szCs w:val="22"/>
        </w:rPr>
      </w:pPr>
      <w:r w:rsidRPr="00263303">
        <w:rPr>
          <w:rStyle w:val="Nessuno"/>
          <w:rFonts w:ascii="Calibri" w:eastAsia="Tahoma" w:hAnsi="Calibri" w:cs="Tahoma"/>
          <w:sz w:val="22"/>
          <w:szCs w:val="22"/>
        </w:rPr>
        <w:t>Ricevuti dal Sindaco di Kiev, dal Nunzio Apostolico e da molti rappresentanti della società civile ucraina, gli esponenti del MEAN hanno avviato concrete azioni di dialogo per esprimere fisicamente la vicinanza al popolo ucraino colpito dalla guerra e stabilire relazioni di pacificazione e di sostegno durante questo conflitto e, si spera prestissimo, durante la ripresa che seguirà agli accordi di pace.</w:t>
      </w:r>
      <w:r w:rsidR="00C9632C">
        <w:rPr>
          <w:rStyle w:val="Nessuno"/>
          <w:rFonts w:ascii="Calibri" w:eastAsia="Tahoma" w:hAnsi="Calibri" w:cs="Tahoma"/>
          <w:sz w:val="22"/>
          <w:szCs w:val="22"/>
        </w:rPr>
        <w:t xml:space="preserve"> I </w:t>
      </w:r>
      <w:proofErr w:type="spellStart"/>
      <w:r w:rsidR="00C9632C" w:rsidRPr="00924DF4">
        <w:rPr>
          <w:rStyle w:val="Nessuno"/>
          <w:rFonts w:ascii="Calibri" w:eastAsia="Tahoma" w:hAnsi="Calibri" w:cs="Tahoma"/>
          <w:sz w:val="22"/>
          <w:szCs w:val="22"/>
        </w:rPr>
        <w:t>Summer</w:t>
      </w:r>
      <w:proofErr w:type="spellEnd"/>
      <w:r w:rsidR="00C9632C" w:rsidRPr="00924DF4">
        <w:rPr>
          <w:rStyle w:val="Nessuno"/>
          <w:rFonts w:ascii="Calibri" w:eastAsia="Tahoma" w:hAnsi="Calibri" w:cs="Tahoma"/>
          <w:sz w:val="22"/>
          <w:szCs w:val="22"/>
        </w:rPr>
        <w:t xml:space="preserve"> camp</w:t>
      </w:r>
      <w:r w:rsidR="00C9632C">
        <w:rPr>
          <w:rStyle w:val="Nessuno"/>
          <w:rFonts w:ascii="Calibri" w:eastAsia="Tahoma" w:hAnsi="Calibri" w:cs="Tahoma"/>
          <w:sz w:val="22"/>
          <w:szCs w:val="22"/>
        </w:rPr>
        <w:t>, svolti a luglio e ad agosto-settembre, sono stati, dunque, la prima azione di vicinanza e sostegno.</w:t>
      </w:r>
    </w:p>
    <w:p w14:paraId="3280BF1C" w14:textId="77777777" w:rsidR="00E25AE1" w:rsidRDefault="00E25AE1" w:rsidP="00B32487">
      <w:pPr>
        <w:jc w:val="both"/>
        <w:rPr>
          <w:rStyle w:val="Nessuno"/>
          <w:rFonts w:ascii="Calibri" w:eastAsia="Tahoma" w:hAnsi="Calibri" w:cs="Tahoma"/>
          <w:sz w:val="22"/>
          <w:szCs w:val="22"/>
        </w:rPr>
      </w:pPr>
    </w:p>
    <w:p w14:paraId="78E8DCA1" w14:textId="223E49C5" w:rsidR="00BA5334" w:rsidRDefault="008D088B" w:rsidP="00B32487">
      <w:pPr>
        <w:jc w:val="both"/>
        <w:rPr>
          <w:rStyle w:val="Nessuno"/>
          <w:rFonts w:ascii="Calibri" w:eastAsia="Tahoma" w:hAnsi="Calibri" w:cs="Tahoma"/>
          <w:sz w:val="22"/>
          <w:szCs w:val="22"/>
        </w:rPr>
      </w:pPr>
      <w:r>
        <w:rPr>
          <w:rStyle w:val="Nessuno"/>
          <w:rFonts w:ascii="Calibri" w:eastAsia="Tahoma" w:hAnsi="Calibri" w:cs="Tahoma"/>
          <w:sz w:val="22"/>
          <w:szCs w:val="22"/>
        </w:rPr>
        <w:t xml:space="preserve">Undici bambini, tra i 4 e i 18 anni, insieme alle loro </w:t>
      </w:r>
      <w:r w:rsidR="00030839">
        <w:rPr>
          <w:rStyle w:val="Nessuno"/>
          <w:rFonts w:ascii="Calibri" w:eastAsia="Tahoma" w:hAnsi="Calibri" w:cs="Tahoma"/>
          <w:sz w:val="22"/>
          <w:szCs w:val="22"/>
        </w:rPr>
        <w:t>quattro</w:t>
      </w:r>
      <w:r>
        <w:rPr>
          <w:rStyle w:val="Nessuno"/>
          <w:rFonts w:ascii="Calibri" w:eastAsia="Tahoma" w:hAnsi="Calibri" w:cs="Tahoma"/>
          <w:sz w:val="22"/>
          <w:szCs w:val="22"/>
        </w:rPr>
        <w:t xml:space="preserve"> mamme</w:t>
      </w:r>
      <w:r w:rsidR="00BA5334">
        <w:rPr>
          <w:rStyle w:val="Nessuno"/>
          <w:rFonts w:ascii="Calibri" w:eastAsia="Tahoma" w:hAnsi="Calibri" w:cs="Tahoma"/>
          <w:sz w:val="22"/>
          <w:szCs w:val="22"/>
        </w:rPr>
        <w:t xml:space="preserve">, </w:t>
      </w:r>
      <w:r>
        <w:rPr>
          <w:rStyle w:val="Nessuno"/>
          <w:rFonts w:ascii="Calibri" w:eastAsia="Tahoma" w:hAnsi="Calibri" w:cs="Tahoma"/>
          <w:sz w:val="22"/>
          <w:szCs w:val="22"/>
        </w:rPr>
        <w:t>si trovano ora presso</w:t>
      </w:r>
      <w:r w:rsidR="00E25AE1">
        <w:rPr>
          <w:rStyle w:val="Nessuno"/>
          <w:rFonts w:ascii="Calibri" w:eastAsia="Tahoma" w:hAnsi="Calibri" w:cs="Tahoma"/>
          <w:sz w:val="22"/>
          <w:szCs w:val="22"/>
        </w:rPr>
        <w:t xml:space="preserve"> Casa Ronald McDonald Roma Palidoro,</w:t>
      </w:r>
      <w:r>
        <w:rPr>
          <w:rStyle w:val="Nessuno"/>
          <w:rFonts w:ascii="Calibri" w:eastAsia="Tahoma" w:hAnsi="Calibri" w:cs="Tahoma"/>
          <w:sz w:val="22"/>
          <w:szCs w:val="22"/>
        </w:rPr>
        <w:t xml:space="preserve"> la struttura romana della Fondazione</w:t>
      </w:r>
      <w:r w:rsidR="00BA5334">
        <w:rPr>
          <w:rStyle w:val="Nessuno"/>
          <w:rFonts w:ascii="Calibri" w:eastAsia="Tahoma" w:hAnsi="Calibri" w:cs="Tahoma"/>
          <w:sz w:val="22"/>
          <w:szCs w:val="22"/>
        </w:rPr>
        <w:t>. P</w:t>
      </w:r>
      <w:r>
        <w:rPr>
          <w:rStyle w:val="Nessuno"/>
          <w:rFonts w:ascii="Calibri" w:eastAsia="Tahoma" w:hAnsi="Calibri" w:cs="Tahoma"/>
          <w:sz w:val="22"/>
          <w:szCs w:val="22"/>
        </w:rPr>
        <w:t>rove</w:t>
      </w:r>
      <w:r w:rsidR="00B4738D">
        <w:rPr>
          <w:rStyle w:val="Nessuno"/>
          <w:rFonts w:ascii="Calibri" w:eastAsia="Tahoma" w:hAnsi="Calibri" w:cs="Tahoma"/>
          <w:sz w:val="22"/>
          <w:szCs w:val="22"/>
        </w:rPr>
        <w:t xml:space="preserve">ngono </w:t>
      </w:r>
      <w:r>
        <w:rPr>
          <w:rStyle w:val="Nessuno"/>
          <w:rFonts w:ascii="Calibri" w:eastAsia="Tahoma" w:hAnsi="Calibri" w:cs="Tahoma"/>
          <w:sz w:val="22"/>
          <w:szCs w:val="22"/>
        </w:rPr>
        <w:t xml:space="preserve">da diverse regioni dell’Ucraina, tra cui </w:t>
      </w:r>
      <w:r w:rsidRPr="008D088B">
        <w:rPr>
          <w:rStyle w:val="Nessuno"/>
          <w:rFonts w:ascii="Calibri" w:eastAsia="Tahoma" w:hAnsi="Calibri" w:cs="Tahoma"/>
          <w:sz w:val="22"/>
          <w:szCs w:val="22"/>
        </w:rPr>
        <w:t xml:space="preserve">Sumy, </w:t>
      </w:r>
      <w:proofErr w:type="spellStart"/>
      <w:r w:rsidRPr="008D088B">
        <w:rPr>
          <w:rStyle w:val="Nessuno"/>
          <w:rFonts w:ascii="Calibri" w:eastAsia="Tahoma" w:hAnsi="Calibri" w:cs="Tahoma"/>
          <w:sz w:val="22"/>
          <w:szCs w:val="22"/>
        </w:rPr>
        <w:t>Vinnytsia</w:t>
      </w:r>
      <w:proofErr w:type="spellEnd"/>
      <w:r w:rsidRPr="008D088B">
        <w:rPr>
          <w:rStyle w:val="Nessuno"/>
          <w:rFonts w:ascii="Calibri" w:eastAsia="Tahoma" w:hAnsi="Calibri" w:cs="Tahoma"/>
          <w:sz w:val="22"/>
          <w:szCs w:val="22"/>
        </w:rPr>
        <w:t>, Poltava e Lugansk</w:t>
      </w:r>
      <w:r>
        <w:rPr>
          <w:rStyle w:val="Nessuno"/>
          <w:rFonts w:ascii="Calibri" w:eastAsia="Tahoma" w:hAnsi="Calibri" w:cs="Tahoma"/>
          <w:sz w:val="22"/>
          <w:szCs w:val="22"/>
        </w:rPr>
        <w:t xml:space="preserve">, </w:t>
      </w:r>
      <w:r w:rsidR="00B4738D">
        <w:rPr>
          <w:rStyle w:val="Nessuno"/>
          <w:rFonts w:ascii="Calibri" w:eastAsia="Tahoma" w:hAnsi="Calibri" w:cs="Tahoma"/>
          <w:sz w:val="22"/>
          <w:szCs w:val="22"/>
        </w:rPr>
        <w:t>alcuni di loro sono profughi all’interno del paese perché già negli anni scorsi erano in fuga dal Donbass e sono giunti in Italia dopo un lungo viaggio in treno, poi in autobus e in aereo</w:t>
      </w:r>
      <w:r w:rsidR="00BA5334">
        <w:rPr>
          <w:rStyle w:val="Nessuno"/>
          <w:rFonts w:ascii="Calibri" w:eastAsia="Tahoma" w:hAnsi="Calibri" w:cs="Tahoma"/>
          <w:sz w:val="22"/>
          <w:szCs w:val="22"/>
        </w:rPr>
        <w:t>.</w:t>
      </w:r>
    </w:p>
    <w:p w14:paraId="6D0FC28D" w14:textId="65DD050F" w:rsidR="00BA5334" w:rsidRDefault="00BA5334" w:rsidP="00BA5334">
      <w:pPr>
        <w:jc w:val="both"/>
        <w:rPr>
          <w:rStyle w:val="Nessuno"/>
          <w:rFonts w:ascii="Calibri" w:eastAsia="Tahoma" w:hAnsi="Calibri" w:cs="Tahoma"/>
          <w:sz w:val="22"/>
          <w:szCs w:val="22"/>
        </w:rPr>
      </w:pPr>
      <w:r>
        <w:rPr>
          <w:rStyle w:val="Nessuno"/>
          <w:rFonts w:ascii="Calibri" w:eastAsia="Tahoma" w:hAnsi="Calibri" w:cs="Tahoma"/>
          <w:sz w:val="22"/>
          <w:szCs w:val="22"/>
        </w:rPr>
        <w:t xml:space="preserve">Il progetto, della durata di due settimane, prevede tante attività ricreative </w:t>
      </w:r>
      <w:r w:rsidR="00B4738D">
        <w:rPr>
          <w:rStyle w:val="Nessuno"/>
          <w:rFonts w:ascii="Calibri" w:eastAsia="Tahoma" w:hAnsi="Calibri" w:cs="Tahoma"/>
          <w:sz w:val="22"/>
          <w:szCs w:val="22"/>
        </w:rPr>
        <w:t xml:space="preserve">e didattiche </w:t>
      </w:r>
      <w:r>
        <w:rPr>
          <w:rStyle w:val="Nessuno"/>
          <w:rFonts w:ascii="Calibri" w:eastAsia="Tahoma" w:hAnsi="Calibri" w:cs="Tahoma"/>
          <w:sz w:val="22"/>
          <w:szCs w:val="22"/>
        </w:rPr>
        <w:t xml:space="preserve">organizzate da Fondazione Ronald McDonald grazie all’aiuto e alla generosità di tanti volontari: dalle visite alle città di Roma e Bracciano, alle giornate al mare, dai pomeriggi di musica e divertimento in Casa, alla preparazione in cucina delle specialità locali. </w:t>
      </w:r>
    </w:p>
    <w:p w14:paraId="3A9CE2D9" w14:textId="77777777" w:rsidR="00BA5334" w:rsidRDefault="00BA5334" w:rsidP="00B32487">
      <w:pPr>
        <w:jc w:val="both"/>
        <w:rPr>
          <w:rStyle w:val="Nessuno"/>
          <w:rFonts w:ascii="Calibri" w:eastAsia="Tahoma" w:hAnsi="Calibri" w:cs="Tahoma"/>
          <w:sz w:val="22"/>
          <w:szCs w:val="22"/>
        </w:rPr>
      </w:pPr>
    </w:p>
    <w:p w14:paraId="0B4003A3" w14:textId="0D1F1BDB" w:rsidR="00192DF3" w:rsidRDefault="00B32487" w:rsidP="00192DF3">
      <w:pPr>
        <w:jc w:val="both"/>
        <w:rPr>
          <w:rStyle w:val="Nessuno"/>
          <w:rFonts w:ascii="Calibri" w:eastAsia="Tahoma" w:hAnsi="Calibri" w:cs="Tahoma"/>
          <w:i/>
          <w:iCs/>
          <w:sz w:val="22"/>
          <w:szCs w:val="22"/>
        </w:rPr>
      </w:pPr>
      <w:r>
        <w:rPr>
          <w:rStyle w:val="Nessuno"/>
          <w:rFonts w:ascii="Calibri" w:eastAsia="Tahoma" w:hAnsi="Calibri" w:cs="Tahoma"/>
          <w:sz w:val="22"/>
          <w:szCs w:val="22"/>
        </w:rPr>
        <w:t>“</w:t>
      </w:r>
      <w:r w:rsidR="00B4738D" w:rsidRPr="00B32487">
        <w:rPr>
          <w:rStyle w:val="Nessuno"/>
          <w:rFonts w:ascii="Calibri" w:eastAsia="Tahoma" w:hAnsi="Calibri" w:cs="Tahoma"/>
          <w:i/>
          <w:iCs/>
          <w:sz w:val="22"/>
          <w:szCs w:val="22"/>
        </w:rPr>
        <w:t>Queste famiglie si uniscono alle famiglie con bambini in cura già accolte nella Casa e questa fusione e convergenza di diversi bisogni e fragilità ha portato forza ed energia nella nostra struttura</w:t>
      </w:r>
      <w:r w:rsidR="00FC6674">
        <w:rPr>
          <w:rStyle w:val="Nessuno"/>
          <w:rFonts w:ascii="Calibri" w:eastAsia="Tahoma" w:hAnsi="Calibri" w:cs="Tahoma"/>
          <w:i/>
          <w:iCs/>
          <w:sz w:val="22"/>
          <w:szCs w:val="22"/>
        </w:rPr>
        <w:t>.</w:t>
      </w:r>
      <w:r>
        <w:rPr>
          <w:rStyle w:val="Nessuno"/>
          <w:rFonts w:ascii="Calibri" w:eastAsia="Tahoma" w:hAnsi="Calibri" w:cs="Tahoma"/>
          <w:sz w:val="22"/>
          <w:szCs w:val="22"/>
        </w:rPr>
        <w:t>”</w:t>
      </w:r>
      <w:r w:rsidRPr="00B32487">
        <w:rPr>
          <w:rStyle w:val="Nessuno"/>
          <w:rFonts w:ascii="Calibri" w:eastAsia="Tahoma" w:hAnsi="Calibri" w:cs="Tahoma"/>
          <w:sz w:val="22"/>
          <w:szCs w:val="22"/>
        </w:rPr>
        <w:t xml:space="preserve"> </w:t>
      </w:r>
      <w:r>
        <w:rPr>
          <w:rStyle w:val="Nessuno"/>
          <w:rFonts w:ascii="Calibri" w:eastAsia="Tahoma" w:hAnsi="Calibri" w:cs="Tahoma"/>
          <w:sz w:val="22"/>
          <w:szCs w:val="22"/>
        </w:rPr>
        <w:t>commenta</w:t>
      </w:r>
      <w:r w:rsidRPr="00B32487">
        <w:rPr>
          <w:rStyle w:val="Nessuno"/>
          <w:rFonts w:ascii="Calibri" w:eastAsia="Tahoma" w:hAnsi="Calibri" w:cs="Tahoma"/>
          <w:sz w:val="22"/>
          <w:szCs w:val="22"/>
        </w:rPr>
        <w:t xml:space="preserve"> </w:t>
      </w:r>
      <w:r w:rsidRPr="00B32487">
        <w:rPr>
          <w:rStyle w:val="Nessuno"/>
          <w:rFonts w:ascii="Calibri" w:eastAsia="Tahoma" w:hAnsi="Calibri" w:cs="Tahoma"/>
          <w:b/>
          <w:bCs/>
          <w:sz w:val="22"/>
          <w:szCs w:val="22"/>
        </w:rPr>
        <w:t>Maria Chiara Roti, Direttore generale di Fondazione per l’Infanzia Ronald McDonald Italia</w:t>
      </w:r>
      <w:r>
        <w:rPr>
          <w:rStyle w:val="Nessuno"/>
          <w:rFonts w:ascii="Calibri" w:eastAsia="Tahoma" w:hAnsi="Calibri" w:cs="Tahoma"/>
          <w:sz w:val="22"/>
          <w:szCs w:val="22"/>
        </w:rPr>
        <w:t>.</w:t>
      </w:r>
      <w:r w:rsidRPr="00B32487">
        <w:rPr>
          <w:rStyle w:val="Nessuno"/>
          <w:rFonts w:ascii="Calibri" w:eastAsia="Tahoma" w:hAnsi="Calibri" w:cs="Tahoma"/>
          <w:sz w:val="22"/>
          <w:szCs w:val="22"/>
        </w:rPr>
        <w:t xml:space="preserve"> </w:t>
      </w:r>
      <w:r w:rsidR="00192DF3" w:rsidRPr="00192DF3">
        <w:rPr>
          <w:rStyle w:val="Nessuno"/>
          <w:rFonts w:ascii="Calibri" w:eastAsia="Tahoma" w:hAnsi="Calibri" w:cs="Tahoma"/>
          <w:i/>
          <w:iCs/>
          <w:sz w:val="22"/>
          <w:szCs w:val="22"/>
        </w:rPr>
        <w:t>“Siamo molto felici di aver risposto alla chiamata di MEAN e di collaborare con la Rete dei Piccoli Comuni Welcome, perché questo progetto pilota, oltre a regalarci una grande gioia, ci mostra la strada per iniziative future concrete, fatte di accoglienza e inclusione. Rispondere alle emergenze fa parte della nostra mission ed è su questa via che vogliamo continuare ad operare”.</w:t>
      </w:r>
    </w:p>
    <w:p w14:paraId="7D7C57C7" w14:textId="4AA0DBCA" w:rsidR="00263303" w:rsidRDefault="00263303" w:rsidP="00192DF3">
      <w:pPr>
        <w:jc w:val="both"/>
        <w:rPr>
          <w:rStyle w:val="Nessuno"/>
          <w:rFonts w:ascii="Calibri" w:eastAsia="Tahoma" w:hAnsi="Calibri" w:cs="Tahoma"/>
          <w:i/>
          <w:iCs/>
          <w:sz w:val="22"/>
          <w:szCs w:val="22"/>
        </w:rPr>
      </w:pPr>
    </w:p>
    <w:bookmarkEnd w:id="1"/>
    <w:p w14:paraId="6FE6268F" w14:textId="6AEA446D" w:rsidR="005F5126" w:rsidRPr="00924DF4" w:rsidRDefault="00466E9C" w:rsidP="005F5126">
      <w:pPr>
        <w:jc w:val="both"/>
        <w:rPr>
          <w:rFonts w:ascii="Calibri" w:hAnsi="Calibri" w:cs="Calibri"/>
          <w:i/>
          <w:iCs/>
          <w:sz w:val="22"/>
          <w:szCs w:val="22"/>
        </w:rPr>
      </w:pPr>
      <w:r>
        <w:rPr>
          <w:rFonts w:ascii="Calibri" w:hAnsi="Calibri" w:cs="Calibri"/>
          <w:i/>
          <w:iCs/>
          <w:sz w:val="22"/>
          <w:szCs w:val="22"/>
        </w:rPr>
        <w:t>“</w:t>
      </w:r>
      <w:r w:rsidR="00263303" w:rsidRPr="00924DF4">
        <w:rPr>
          <w:rFonts w:ascii="Calibri" w:hAnsi="Calibri" w:cs="Calibri"/>
          <w:i/>
          <w:iCs/>
          <w:sz w:val="22"/>
          <w:szCs w:val="22"/>
        </w:rPr>
        <w:t>Dal 24 febbraio 2022, la vita dell'intera Ucraina è cambiata radicalmente. Le truppe russe stanno cercando di distruggere non solo l'esercito ucraino, ma anche la nazione ucraina e la sua cultura, materiale e spirituale.</w:t>
      </w:r>
      <w:r>
        <w:rPr>
          <w:rFonts w:ascii="Calibri" w:hAnsi="Calibri" w:cs="Calibri"/>
          <w:i/>
          <w:iCs/>
          <w:sz w:val="22"/>
          <w:szCs w:val="22"/>
        </w:rPr>
        <w:t>”</w:t>
      </w:r>
      <w:r w:rsidR="00263303" w:rsidRPr="00924DF4">
        <w:rPr>
          <w:rFonts w:ascii="Calibri" w:hAnsi="Calibri" w:cs="Calibri"/>
          <w:i/>
          <w:iCs/>
          <w:sz w:val="22"/>
          <w:szCs w:val="22"/>
        </w:rPr>
        <w:t xml:space="preserve"> </w:t>
      </w:r>
      <w:r>
        <w:rPr>
          <w:rStyle w:val="Nessuno"/>
          <w:rFonts w:ascii="Calibri" w:eastAsia="Tahoma" w:hAnsi="Calibri" w:cs="Tahoma"/>
          <w:sz w:val="22"/>
          <w:szCs w:val="22"/>
        </w:rPr>
        <w:t>aggiunge</w:t>
      </w:r>
      <w:r w:rsidRPr="00466E9C">
        <w:rPr>
          <w:rStyle w:val="Nessuno"/>
          <w:rFonts w:ascii="Calibri" w:eastAsia="Tahoma" w:hAnsi="Calibri" w:cs="Tahoma"/>
          <w:sz w:val="22"/>
          <w:szCs w:val="22"/>
        </w:rPr>
        <w:t xml:space="preserve"> </w:t>
      </w:r>
      <w:r>
        <w:rPr>
          <w:rStyle w:val="Nessuno"/>
          <w:rFonts w:ascii="Calibri" w:eastAsia="Tahoma" w:hAnsi="Calibri" w:cs="Tahoma"/>
          <w:b/>
          <w:bCs/>
          <w:sz w:val="22"/>
          <w:szCs w:val="22"/>
        </w:rPr>
        <w:t>A</w:t>
      </w:r>
      <w:r w:rsidRPr="00192DF3">
        <w:rPr>
          <w:rStyle w:val="Nessuno"/>
          <w:rFonts w:ascii="Calibri" w:eastAsia="Tahoma" w:hAnsi="Calibri" w:cs="Tahoma"/>
          <w:b/>
          <w:bCs/>
          <w:sz w:val="22"/>
          <w:szCs w:val="22"/>
        </w:rPr>
        <w:t>ngelo Moretti, portavoce del MEAN-Movimento Europeo di Azione Nonviolenta, Refere</w:t>
      </w:r>
      <w:r>
        <w:rPr>
          <w:rStyle w:val="Nessuno"/>
          <w:rFonts w:ascii="Calibri" w:eastAsia="Tahoma" w:hAnsi="Calibri" w:cs="Tahoma"/>
          <w:b/>
          <w:bCs/>
          <w:sz w:val="22"/>
          <w:szCs w:val="22"/>
        </w:rPr>
        <w:t>n</w:t>
      </w:r>
      <w:r w:rsidRPr="00192DF3">
        <w:rPr>
          <w:rStyle w:val="Nessuno"/>
          <w:rFonts w:ascii="Calibri" w:eastAsia="Tahoma" w:hAnsi="Calibri" w:cs="Tahoma"/>
          <w:b/>
          <w:bCs/>
          <w:sz w:val="22"/>
          <w:szCs w:val="22"/>
        </w:rPr>
        <w:t>te della Rete italiana dei Piccoli Comuni del Welcome</w:t>
      </w:r>
      <w:r>
        <w:rPr>
          <w:rStyle w:val="Nessuno"/>
          <w:rFonts w:ascii="Calibri" w:eastAsia="Tahoma" w:hAnsi="Calibri" w:cs="Tahoma"/>
          <w:b/>
          <w:bCs/>
          <w:sz w:val="22"/>
          <w:szCs w:val="22"/>
        </w:rPr>
        <w:t>. “</w:t>
      </w:r>
      <w:r w:rsidR="00263303" w:rsidRPr="00924DF4">
        <w:rPr>
          <w:rFonts w:ascii="Calibri" w:hAnsi="Calibri" w:cs="Calibri"/>
          <w:i/>
          <w:iCs/>
          <w:sz w:val="22"/>
          <w:szCs w:val="22"/>
        </w:rPr>
        <w:t xml:space="preserve">Noi, società civile, non possiamo stare solo a guardare. Devono scendere in campo i popoli, le amicizie tra i popoli. Lo spirito del MEAN è andare in Ucraina, ‘mettere le gambe’ al pacifismo. Finché noi saremo a casa, immobili, l’unica </w:t>
      </w:r>
      <w:r w:rsidR="00263303" w:rsidRPr="00924DF4">
        <w:rPr>
          <w:rFonts w:ascii="Calibri" w:hAnsi="Calibri" w:cs="Calibri"/>
          <w:i/>
          <w:iCs/>
          <w:sz w:val="22"/>
          <w:szCs w:val="22"/>
        </w:rPr>
        <w:lastRenderedPageBreak/>
        <w:t>solidarietà che in Ucraina sentiranno sarà quella delle armi o delle sanzioni. Quando le tregue arriveranno, dovremo essere tutti preparati, perché quando c’è una tregua, di solito, c’è anche una guerra endemica, di confine. Bisogna, dunque, progettare insieme agli ucraini cosa accadrà quando arriverà la tregua. In questo cammino, abbiamo proposto e messo in piedi per mamme e bambini una vacanza all'insegna della pace e dello scambio culturale. È stato un modo per costruire quel dialogo importante con la società civile, espressione di quella 'non violenza attiva' che è alla base del movimento di pace</w:t>
      </w:r>
      <w:r>
        <w:rPr>
          <w:rFonts w:ascii="Calibri" w:hAnsi="Calibri" w:cs="Calibri"/>
          <w:i/>
          <w:iCs/>
          <w:sz w:val="22"/>
          <w:szCs w:val="22"/>
        </w:rPr>
        <w:t>”.</w:t>
      </w:r>
    </w:p>
    <w:p w14:paraId="7F684321" w14:textId="77777777" w:rsidR="00924DF4" w:rsidRDefault="00924DF4" w:rsidP="005F5126">
      <w:pPr>
        <w:jc w:val="both"/>
        <w:rPr>
          <w:rFonts w:ascii="Calibri" w:hAnsi="Calibri" w:cs="Calibri"/>
          <w:sz w:val="22"/>
          <w:szCs w:val="22"/>
        </w:rPr>
      </w:pPr>
    </w:p>
    <w:p w14:paraId="4EA01FDD" w14:textId="31BD1A08" w:rsidR="003852AE" w:rsidRDefault="003852AE">
      <w:pPr>
        <w:jc w:val="both"/>
      </w:pPr>
    </w:p>
    <w:p w14:paraId="6FF34802" w14:textId="77777777" w:rsidR="003852AE" w:rsidRDefault="00D83B38">
      <w:pPr>
        <w:jc w:val="both"/>
        <w:rPr>
          <w:rStyle w:val="Nessuno"/>
          <w:rFonts w:ascii="Calibri" w:eastAsia="Calibri" w:hAnsi="Calibri" w:cs="Calibri"/>
          <w:b/>
          <w:bCs/>
          <w:u w:val="single"/>
        </w:rPr>
      </w:pPr>
      <w:r>
        <w:rPr>
          <w:rStyle w:val="Nessuno"/>
          <w:rFonts w:ascii="Calibri" w:hAnsi="Calibri"/>
          <w:b/>
          <w:bCs/>
          <w:u w:val="single"/>
        </w:rPr>
        <w:t>Fondazione per l'Infanzia Ronald McDonald Italia</w:t>
      </w:r>
    </w:p>
    <w:p w14:paraId="0325DAE2" w14:textId="51CA21AF" w:rsidR="00C550F5" w:rsidRPr="004F1FA4" w:rsidRDefault="00D83B38" w:rsidP="00E6558F">
      <w:pPr>
        <w:jc w:val="both"/>
        <w:rPr>
          <w:rStyle w:val="Nessuno"/>
          <w:rFonts w:ascii="Calibri" w:eastAsia="Calibri" w:hAnsi="Calibri" w:cs="Calibri"/>
          <w:sz w:val="18"/>
          <w:szCs w:val="18"/>
        </w:rPr>
      </w:pPr>
      <w:r>
        <w:rPr>
          <w:rStyle w:val="Nessuno"/>
          <w:rFonts w:ascii="Calibri" w:hAnsi="Calibri"/>
          <w:color w:val="00000A"/>
          <w:sz w:val="18"/>
          <w:szCs w:val="18"/>
          <w:u w:color="00000A"/>
        </w:rPr>
        <w:t xml:space="preserve">La </w:t>
      </w:r>
      <w:r>
        <w:rPr>
          <w:rStyle w:val="Nessuno"/>
          <w:rFonts w:ascii="Calibri" w:hAnsi="Calibri"/>
          <w:b/>
          <w:bCs/>
          <w:color w:val="00000A"/>
          <w:sz w:val="18"/>
          <w:szCs w:val="18"/>
          <w:u w:color="00000A"/>
        </w:rPr>
        <w:t>Fondazione per l'Infanzia Ronald McDonald Italia</w:t>
      </w:r>
      <w:r>
        <w:rPr>
          <w:rStyle w:val="Nessuno"/>
          <w:rFonts w:ascii="Calibri" w:hAnsi="Calibri"/>
          <w:color w:val="00000A"/>
          <w:sz w:val="18"/>
          <w:szCs w:val="18"/>
          <w:u w:color="00000A"/>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Pr>
          <w:rStyle w:val="Nessuno"/>
          <w:rFonts w:ascii="Calibri" w:hAnsi="Calibri"/>
          <w:sz w:val="18"/>
          <w:szCs w:val="18"/>
        </w:rPr>
        <w:t xml:space="preserve">n bambino gravemente malato deve spesso curarsi lontano dalla sua città. Fondazione Ronald si propone di costruire, acquistare o gestire Case Ronald </w:t>
      </w:r>
      <w:r>
        <w:rPr>
          <w:rStyle w:val="Nessuno"/>
          <w:rFonts w:ascii="Calibri" w:hAnsi="Calibri"/>
          <w:color w:val="00000A"/>
          <w:sz w:val="18"/>
          <w:szCs w:val="18"/>
          <w:u w:color="00000A"/>
        </w:rPr>
        <w:t xml:space="preserve">ubicate nelle adiacenze di strutture ospedaliere e Ronald McDonald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Centered Care. </w:t>
      </w:r>
      <w:r>
        <w:rPr>
          <w:rStyle w:val="Nessuno"/>
          <w:rFonts w:ascii="Calibri" w:hAnsi="Calibri"/>
          <w:b/>
          <w:bCs/>
          <w:sz w:val="18"/>
          <w:szCs w:val="18"/>
        </w:rPr>
        <w:t>Oggi in Italia le Case sono 4: due a Roma, una a Brescia e una a Firenze, cui si aggiungono una Family Room all’interno dell’Ospedale Niguarda di Milano, una all’interno dell’Ospedale S. Orsola di Bologna e una all’interno dell’Ospedale Infantile Cesare Arrigo di Alessandria</w:t>
      </w:r>
      <w:r>
        <w:rPr>
          <w:rStyle w:val="Nessuno"/>
          <w:rFonts w:ascii="Calibri" w:hAnsi="Calibri"/>
          <w:sz w:val="18"/>
          <w:szCs w:val="18"/>
        </w:rPr>
        <w:t xml:space="preserve">. Dal 1999 ad oggi, nel corso della sua attività in Italia, </w:t>
      </w:r>
      <w:r>
        <w:rPr>
          <w:rStyle w:val="Nessuno"/>
          <w:rFonts w:ascii="Calibri" w:hAnsi="Calibri"/>
          <w:b/>
          <w:bCs/>
          <w:sz w:val="18"/>
          <w:szCs w:val="18"/>
        </w:rPr>
        <w:t>Fondazione ha supportato più di 48.000 bambini e famiglie, offrendo oltre 250.000 pernottamenti</w:t>
      </w:r>
      <w:r>
        <w:rPr>
          <w:rStyle w:val="Nessuno"/>
          <w:rFonts w:ascii="Calibri" w:hAnsi="Calibri"/>
          <w:sz w:val="18"/>
          <w:szCs w:val="18"/>
        </w:rPr>
        <w:t>.</w:t>
      </w:r>
    </w:p>
    <w:sectPr w:rsidR="00C550F5" w:rsidRPr="004F1FA4">
      <w:headerReference w:type="default" r:id="rId8"/>
      <w:pgSz w:w="11900" w:h="16840"/>
      <w:pgMar w:top="1843" w:right="1361" w:bottom="1208" w:left="136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BED0" w14:textId="77777777" w:rsidR="006E4E26" w:rsidRDefault="006E4E26" w:rsidP="00AA75A8">
      <w:r>
        <w:separator/>
      </w:r>
    </w:p>
  </w:endnote>
  <w:endnote w:type="continuationSeparator" w:id="0">
    <w:p w14:paraId="3C72B74C" w14:textId="77777777" w:rsidR="006E4E26" w:rsidRDefault="006E4E26" w:rsidP="00AA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C62B" w14:textId="77777777" w:rsidR="006E4E26" w:rsidRDefault="006E4E26" w:rsidP="00AA75A8">
      <w:r>
        <w:separator/>
      </w:r>
    </w:p>
  </w:footnote>
  <w:footnote w:type="continuationSeparator" w:id="0">
    <w:p w14:paraId="1341146F" w14:textId="77777777" w:rsidR="006E4E26" w:rsidRDefault="006E4E26" w:rsidP="00AA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AA8" w14:textId="28023E54" w:rsidR="003852AE" w:rsidRDefault="00192DF3" w:rsidP="00AA75A8">
    <w:pPr>
      <w:pStyle w:val="Intestazione"/>
      <w:tabs>
        <w:tab w:val="clear" w:pos="9638"/>
        <w:tab w:val="right" w:pos="9158"/>
      </w:tabs>
      <w:jc w:val="center"/>
    </w:pPr>
    <w:r>
      <w:rPr>
        <w:noProof/>
      </w:rPr>
      <w:drawing>
        <wp:anchor distT="0" distB="0" distL="114300" distR="114300" simplePos="0" relativeHeight="251661312" behindDoc="1" locked="0" layoutInCell="1" allowOverlap="1" wp14:anchorId="75F1562C" wp14:editId="74FEF89A">
          <wp:simplePos x="0" y="0"/>
          <wp:positionH relativeFrom="column">
            <wp:posOffset>4933315</wp:posOffset>
          </wp:positionH>
          <wp:positionV relativeFrom="paragraph">
            <wp:posOffset>1905</wp:posOffset>
          </wp:positionV>
          <wp:extent cx="984250" cy="498475"/>
          <wp:effectExtent l="0" t="0" r="6350" b="0"/>
          <wp:wrapTight wrapText="bothSides">
            <wp:wrapPolygon edited="0">
              <wp:start x="0" y="0"/>
              <wp:lineTo x="0" y="20637"/>
              <wp:lineTo x="21321" y="20637"/>
              <wp:lineTo x="2132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4658" b="24657"/>
                  <a:stretch/>
                </pic:blipFill>
                <pic:spPr bwMode="auto">
                  <a:xfrm>
                    <a:off x="0" y="0"/>
                    <a:ext cx="98425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EB9BF26" wp14:editId="30517ECF">
          <wp:simplePos x="0" y="0"/>
          <wp:positionH relativeFrom="column">
            <wp:posOffset>2291715</wp:posOffset>
          </wp:positionH>
          <wp:positionV relativeFrom="paragraph">
            <wp:posOffset>1905</wp:posOffset>
          </wp:positionV>
          <wp:extent cx="1124043" cy="546100"/>
          <wp:effectExtent l="0" t="0" r="0" b="6350"/>
          <wp:wrapTight wrapText="bothSides">
            <wp:wrapPolygon edited="0">
              <wp:start x="0" y="0"/>
              <wp:lineTo x="0" y="21098"/>
              <wp:lineTo x="21234" y="21098"/>
              <wp:lineTo x="2123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043" cy="5461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4E5B33A" wp14:editId="36A51BE3">
          <wp:simplePos x="0" y="0"/>
          <wp:positionH relativeFrom="column">
            <wp:posOffset>88265</wp:posOffset>
          </wp:positionH>
          <wp:positionV relativeFrom="paragraph">
            <wp:posOffset>-186690</wp:posOffset>
          </wp:positionV>
          <wp:extent cx="885600" cy="838800"/>
          <wp:effectExtent l="0" t="0" r="0" b="0"/>
          <wp:wrapNone/>
          <wp:docPr id="1073741825" name="officeArt object" descr="Immagine 3"/>
          <wp:cNvGraphicFramePr/>
          <a:graphic xmlns:a="http://schemas.openxmlformats.org/drawingml/2006/main">
            <a:graphicData uri="http://schemas.openxmlformats.org/drawingml/2006/picture">
              <pic:pic xmlns:pic="http://schemas.openxmlformats.org/drawingml/2006/picture">
                <pic:nvPicPr>
                  <pic:cNvPr id="1073741825" name="Immagine 3" descr="Immagine 3"/>
                  <pic:cNvPicPr>
                    <a:picLocks noChangeAspect="1"/>
                  </pic:cNvPicPr>
                </pic:nvPicPr>
                <pic:blipFill>
                  <a:blip r:embed="rId3">
                    <a:extLst>
                      <a:ext uri="{28A0092B-C50C-407E-A947-70E740481C1C}">
                        <a14:useLocalDpi xmlns:a14="http://schemas.microsoft.com/office/drawing/2010/main" val="0"/>
                      </a:ext>
                    </a:extLst>
                  </a:blip>
                  <a:srcRect l="15289" t="14192" r="17060" b="13483"/>
                  <a:stretch>
                    <a:fillRect/>
                  </a:stretch>
                </pic:blipFill>
                <pic:spPr>
                  <a:xfrm>
                    <a:off x="0" y="0"/>
                    <a:ext cx="885600" cy="838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0877"/>
    <w:multiLevelType w:val="hybridMultilevel"/>
    <w:tmpl w:val="1FEA9E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AE"/>
    <w:rsid w:val="00004059"/>
    <w:rsid w:val="00010DC2"/>
    <w:rsid w:val="00016EDF"/>
    <w:rsid w:val="00017C00"/>
    <w:rsid w:val="00022E03"/>
    <w:rsid w:val="00030839"/>
    <w:rsid w:val="00036369"/>
    <w:rsid w:val="000415C0"/>
    <w:rsid w:val="00044534"/>
    <w:rsid w:val="00061624"/>
    <w:rsid w:val="00075B2A"/>
    <w:rsid w:val="00087C8A"/>
    <w:rsid w:val="000933D7"/>
    <w:rsid w:val="00096644"/>
    <w:rsid w:val="000A6F13"/>
    <w:rsid w:val="000B60A5"/>
    <w:rsid w:val="000C57A3"/>
    <w:rsid w:val="000D06C7"/>
    <w:rsid w:val="000E40F8"/>
    <w:rsid w:val="000E464F"/>
    <w:rsid w:val="000F64A2"/>
    <w:rsid w:val="00107D04"/>
    <w:rsid w:val="00121FBB"/>
    <w:rsid w:val="00132270"/>
    <w:rsid w:val="00163B6A"/>
    <w:rsid w:val="00165FAF"/>
    <w:rsid w:val="00171955"/>
    <w:rsid w:val="001750AA"/>
    <w:rsid w:val="00181D10"/>
    <w:rsid w:val="00192DF3"/>
    <w:rsid w:val="00197680"/>
    <w:rsid w:val="001B0235"/>
    <w:rsid w:val="001D64BF"/>
    <w:rsid w:val="0020527B"/>
    <w:rsid w:val="00205BF1"/>
    <w:rsid w:val="00205CCF"/>
    <w:rsid w:val="00213135"/>
    <w:rsid w:val="0023620D"/>
    <w:rsid w:val="00250CCF"/>
    <w:rsid w:val="00263303"/>
    <w:rsid w:val="00267E5D"/>
    <w:rsid w:val="00267F25"/>
    <w:rsid w:val="002704A1"/>
    <w:rsid w:val="002705EB"/>
    <w:rsid w:val="00273D73"/>
    <w:rsid w:val="00293D19"/>
    <w:rsid w:val="00294655"/>
    <w:rsid w:val="002A237C"/>
    <w:rsid w:val="002B3713"/>
    <w:rsid w:val="002D4DB3"/>
    <w:rsid w:val="002E62EC"/>
    <w:rsid w:val="002F2699"/>
    <w:rsid w:val="002F78E7"/>
    <w:rsid w:val="00301193"/>
    <w:rsid w:val="00306E76"/>
    <w:rsid w:val="003072F0"/>
    <w:rsid w:val="003223AD"/>
    <w:rsid w:val="00325B50"/>
    <w:rsid w:val="0032779D"/>
    <w:rsid w:val="00340AAC"/>
    <w:rsid w:val="00361683"/>
    <w:rsid w:val="00365692"/>
    <w:rsid w:val="00374627"/>
    <w:rsid w:val="00376F72"/>
    <w:rsid w:val="003852AE"/>
    <w:rsid w:val="003B3C6B"/>
    <w:rsid w:val="003B7C06"/>
    <w:rsid w:val="003C5EED"/>
    <w:rsid w:val="003D7209"/>
    <w:rsid w:val="003E67F7"/>
    <w:rsid w:val="003F6129"/>
    <w:rsid w:val="00412607"/>
    <w:rsid w:val="004179AE"/>
    <w:rsid w:val="00422A69"/>
    <w:rsid w:val="00427443"/>
    <w:rsid w:val="00432D61"/>
    <w:rsid w:val="0044190D"/>
    <w:rsid w:val="004611E6"/>
    <w:rsid w:val="00466E9C"/>
    <w:rsid w:val="00467845"/>
    <w:rsid w:val="004725A6"/>
    <w:rsid w:val="00475189"/>
    <w:rsid w:val="00481C3E"/>
    <w:rsid w:val="00486D2E"/>
    <w:rsid w:val="004937D2"/>
    <w:rsid w:val="00494A22"/>
    <w:rsid w:val="004A69DD"/>
    <w:rsid w:val="004B15F8"/>
    <w:rsid w:val="004D4A32"/>
    <w:rsid w:val="004D751F"/>
    <w:rsid w:val="004E6F0D"/>
    <w:rsid w:val="004F1FA4"/>
    <w:rsid w:val="00500B51"/>
    <w:rsid w:val="005060F2"/>
    <w:rsid w:val="005205C4"/>
    <w:rsid w:val="005215FB"/>
    <w:rsid w:val="00523758"/>
    <w:rsid w:val="00561369"/>
    <w:rsid w:val="00561C3D"/>
    <w:rsid w:val="00592736"/>
    <w:rsid w:val="00592EB9"/>
    <w:rsid w:val="005A41A9"/>
    <w:rsid w:val="005A5801"/>
    <w:rsid w:val="005A7B8D"/>
    <w:rsid w:val="005B2CCD"/>
    <w:rsid w:val="005C6562"/>
    <w:rsid w:val="005D2587"/>
    <w:rsid w:val="005D591F"/>
    <w:rsid w:val="005F19D6"/>
    <w:rsid w:val="005F5126"/>
    <w:rsid w:val="00601810"/>
    <w:rsid w:val="00604F50"/>
    <w:rsid w:val="00605878"/>
    <w:rsid w:val="0061248D"/>
    <w:rsid w:val="00613D8F"/>
    <w:rsid w:val="006174B9"/>
    <w:rsid w:val="00622149"/>
    <w:rsid w:val="00636C85"/>
    <w:rsid w:val="0064252A"/>
    <w:rsid w:val="00653432"/>
    <w:rsid w:val="006611A3"/>
    <w:rsid w:val="006A2814"/>
    <w:rsid w:val="006B4EBC"/>
    <w:rsid w:val="006B5E09"/>
    <w:rsid w:val="006D2496"/>
    <w:rsid w:val="006D2553"/>
    <w:rsid w:val="006D35EA"/>
    <w:rsid w:val="006D6C33"/>
    <w:rsid w:val="006E0E68"/>
    <w:rsid w:val="006E4E26"/>
    <w:rsid w:val="006E545A"/>
    <w:rsid w:val="006F482B"/>
    <w:rsid w:val="00700B42"/>
    <w:rsid w:val="007022C5"/>
    <w:rsid w:val="00703C04"/>
    <w:rsid w:val="00707618"/>
    <w:rsid w:val="00707DD1"/>
    <w:rsid w:val="007311BE"/>
    <w:rsid w:val="00732E80"/>
    <w:rsid w:val="00737A91"/>
    <w:rsid w:val="00750550"/>
    <w:rsid w:val="00753CD7"/>
    <w:rsid w:val="00773635"/>
    <w:rsid w:val="00787160"/>
    <w:rsid w:val="007A42DC"/>
    <w:rsid w:val="007A4CCF"/>
    <w:rsid w:val="007A7ACA"/>
    <w:rsid w:val="007C1C10"/>
    <w:rsid w:val="007C3A13"/>
    <w:rsid w:val="007E51FC"/>
    <w:rsid w:val="007F03EA"/>
    <w:rsid w:val="0080155E"/>
    <w:rsid w:val="00810482"/>
    <w:rsid w:val="00851301"/>
    <w:rsid w:val="00855D33"/>
    <w:rsid w:val="008577D1"/>
    <w:rsid w:val="00857915"/>
    <w:rsid w:val="00863256"/>
    <w:rsid w:val="00885705"/>
    <w:rsid w:val="008861F1"/>
    <w:rsid w:val="0089053B"/>
    <w:rsid w:val="008949E5"/>
    <w:rsid w:val="008A3CB9"/>
    <w:rsid w:val="008C3FE8"/>
    <w:rsid w:val="008D07F0"/>
    <w:rsid w:val="008D088B"/>
    <w:rsid w:val="008D3C66"/>
    <w:rsid w:val="008F180B"/>
    <w:rsid w:val="008F1B78"/>
    <w:rsid w:val="009168C9"/>
    <w:rsid w:val="00924DF4"/>
    <w:rsid w:val="00956EDA"/>
    <w:rsid w:val="00960299"/>
    <w:rsid w:val="00960BF3"/>
    <w:rsid w:val="00972156"/>
    <w:rsid w:val="00976207"/>
    <w:rsid w:val="009865F3"/>
    <w:rsid w:val="00987BE6"/>
    <w:rsid w:val="009906ED"/>
    <w:rsid w:val="009912EC"/>
    <w:rsid w:val="00992C3F"/>
    <w:rsid w:val="0099361C"/>
    <w:rsid w:val="00994378"/>
    <w:rsid w:val="009A2FD3"/>
    <w:rsid w:val="009B2550"/>
    <w:rsid w:val="009B7910"/>
    <w:rsid w:val="009C1826"/>
    <w:rsid w:val="009D2B14"/>
    <w:rsid w:val="009E1849"/>
    <w:rsid w:val="009F261B"/>
    <w:rsid w:val="009F6880"/>
    <w:rsid w:val="00A00EE6"/>
    <w:rsid w:val="00A01568"/>
    <w:rsid w:val="00A135AC"/>
    <w:rsid w:val="00A251D9"/>
    <w:rsid w:val="00A276E9"/>
    <w:rsid w:val="00A668BC"/>
    <w:rsid w:val="00AA6AA6"/>
    <w:rsid w:val="00AA75A8"/>
    <w:rsid w:val="00AC06DD"/>
    <w:rsid w:val="00AE5197"/>
    <w:rsid w:val="00AF018D"/>
    <w:rsid w:val="00AF0EF1"/>
    <w:rsid w:val="00AF2248"/>
    <w:rsid w:val="00AF7616"/>
    <w:rsid w:val="00B06A6E"/>
    <w:rsid w:val="00B06C84"/>
    <w:rsid w:val="00B10F58"/>
    <w:rsid w:val="00B24500"/>
    <w:rsid w:val="00B32487"/>
    <w:rsid w:val="00B3605B"/>
    <w:rsid w:val="00B4738D"/>
    <w:rsid w:val="00B704A9"/>
    <w:rsid w:val="00B772F6"/>
    <w:rsid w:val="00B845C2"/>
    <w:rsid w:val="00B952A7"/>
    <w:rsid w:val="00BA5334"/>
    <w:rsid w:val="00BB2B90"/>
    <w:rsid w:val="00BB329C"/>
    <w:rsid w:val="00BB67BA"/>
    <w:rsid w:val="00BB7533"/>
    <w:rsid w:val="00BC3918"/>
    <w:rsid w:val="00BC53B0"/>
    <w:rsid w:val="00BD05C3"/>
    <w:rsid w:val="00BD605B"/>
    <w:rsid w:val="00BE5DB8"/>
    <w:rsid w:val="00BF2D3B"/>
    <w:rsid w:val="00C02CA4"/>
    <w:rsid w:val="00C140E8"/>
    <w:rsid w:val="00C17770"/>
    <w:rsid w:val="00C550F5"/>
    <w:rsid w:val="00C60497"/>
    <w:rsid w:val="00C71AF7"/>
    <w:rsid w:val="00C76A2F"/>
    <w:rsid w:val="00C92C03"/>
    <w:rsid w:val="00C9479F"/>
    <w:rsid w:val="00C9632C"/>
    <w:rsid w:val="00C96378"/>
    <w:rsid w:val="00C97D70"/>
    <w:rsid w:val="00CA040D"/>
    <w:rsid w:val="00CA7C4E"/>
    <w:rsid w:val="00CD573E"/>
    <w:rsid w:val="00CE1A90"/>
    <w:rsid w:val="00CE79AD"/>
    <w:rsid w:val="00D054D5"/>
    <w:rsid w:val="00D07CD2"/>
    <w:rsid w:val="00D1057B"/>
    <w:rsid w:val="00D13DC1"/>
    <w:rsid w:val="00D21B43"/>
    <w:rsid w:val="00D2298D"/>
    <w:rsid w:val="00D26603"/>
    <w:rsid w:val="00D3655C"/>
    <w:rsid w:val="00D44566"/>
    <w:rsid w:val="00D46240"/>
    <w:rsid w:val="00D478E4"/>
    <w:rsid w:val="00D558D4"/>
    <w:rsid w:val="00D64106"/>
    <w:rsid w:val="00D6595D"/>
    <w:rsid w:val="00D67AE0"/>
    <w:rsid w:val="00D77E22"/>
    <w:rsid w:val="00D77F8A"/>
    <w:rsid w:val="00D816C3"/>
    <w:rsid w:val="00D81BDF"/>
    <w:rsid w:val="00D83B38"/>
    <w:rsid w:val="00D97251"/>
    <w:rsid w:val="00DB0692"/>
    <w:rsid w:val="00DB0ED1"/>
    <w:rsid w:val="00DC441B"/>
    <w:rsid w:val="00DC5B22"/>
    <w:rsid w:val="00DC70D2"/>
    <w:rsid w:val="00DD4D60"/>
    <w:rsid w:val="00DD5BAF"/>
    <w:rsid w:val="00DE0385"/>
    <w:rsid w:val="00DF1773"/>
    <w:rsid w:val="00E0017B"/>
    <w:rsid w:val="00E044F1"/>
    <w:rsid w:val="00E1254E"/>
    <w:rsid w:val="00E237B4"/>
    <w:rsid w:val="00E247C3"/>
    <w:rsid w:val="00E25AE1"/>
    <w:rsid w:val="00E37D2B"/>
    <w:rsid w:val="00E63FA4"/>
    <w:rsid w:val="00E6558F"/>
    <w:rsid w:val="00E928AB"/>
    <w:rsid w:val="00E93E0A"/>
    <w:rsid w:val="00EA04FB"/>
    <w:rsid w:val="00EC2BCD"/>
    <w:rsid w:val="00ED7DD2"/>
    <w:rsid w:val="00EE4B04"/>
    <w:rsid w:val="00EF0745"/>
    <w:rsid w:val="00F024BA"/>
    <w:rsid w:val="00F03D4C"/>
    <w:rsid w:val="00F14073"/>
    <w:rsid w:val="00F45AAD"/>
    <w:rsid w:val="00F51608"/>
    <w:rsid w:val="00F525B1"/>
    <w:rsid w:val="00F527F2"/>
    <w:rsid w:val="00F555B9"/>
    <w:rsid w:val="00F60845"/>
    <w:rsid w:val="00F64E5F"/>
    <w:rsid w:val="00F75DD9"/>
    <w:rsid w:val="00F943F7"/>
    <w:rsid w:val="00FA14F6"/>
    <w:rsid w:val="00FB0757"/>
    <w:rsid w:val="00FB4A61"/>
    <w:rsid w:val="00FB7FDB"/>
    <w:rsid w:val="00FC6022"/>
    <w:rsid w:val="00FC6674"/>
    <w:rsid w:val="00FC77AE"/>
    <w:rsid w:val="00FE7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356B6"/>
  <w15:docId w15:val="{9FEC70F6-C265-439B-ADA8-9D3F5F0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u w:color="000000"/>
    </w:rPr>
  </w:style>
  <w:style w:type="paragraph" w:styleId="Titolo4">
    <w:name w:val="heading 4"/>
    <w:basedOn w:val="Normale"/>
    <w:next w:val="Normale"/>
    <w:link w:val="Titolo4Carattere"/>
    <w:uiPriority w:val="9"/>
    <w:semiHidden/>
    <w:unhideWhenUsed/>
    <w:qFormat/>
    <w:rsid w:val="004611E6"/>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next w:val="Normale"/>
    <w:link w:val="Titolo5Carattere"/>
    <w:uiPriority w:val="9"/>
    <w:unhideWhenUsed/>
    <w:qFormat/>
    <w:pPr>
      <w:keepNext/>
      <w:jc w:val="center"/>
      <w:outlineLvl w:val="4"/>
    </w:pPr>
    <w:rPr>
      <w:rFonts w:ascii="Tahoma" w:eastAsia="Tahoma" w:hAnsi="Tahoma" w:cs="Tahoma"/>
      <w:b/>
      <w:bCs/>
      <w:color w:val="000000"/>
      <w:sz w:val="48"/>
      <w:szCs w:val="4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Tahoma" w:eastAsia="Tahoma" w:hAnsi="Tahoma" w:cs="Tahoma"/>
      <w:outline w:val="0"/>
      <w:color w:val="0000FF"/>
      <w:sz w:val="16"/>
      <w:szCs w:val="16"/>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Tahoma" w:eastAsia="Tahoma" w:hAnsi="Tahoma" w:cs="Tahoma"/>
      <w:outline w:val="0"/>
      <w:color w:val="0000FF"/>
      <w:sz w:val="16"/>
      <w:szCs w:val="16"/>
      <w:u w:val="single" w:color="0000FF"/>
    </w:rPr>
  </w:style>
  <w:style w:type="character" w:customStyle="1" w:styleId="Hyperlink2">
    <w:name w:val="Hyperlink.2"/>
    <w:basedOn w:val="Nessuno"/>
    <w:rPr>
      <w:rFonts w:ascii="Tahoma" w:eastAsia="Tahoma" w:hAnsi="Tahoma" w:cs="Tahoma"/>
      <w:b/>
      <w:bCs/>
      <w:outline w:val="0"/>
      <w:color w:val="0000FF"/>
      <w:sz w:val="16"/>
      <w:szCs w:val="16"/>
      <w:u w:val="single" w:color="0000FF"/>
    </w:rPr>
  </w:style>
  <w:style w:type="paragraph" w:styleId="Paragrafoelenco">
    <w:name w:val="List Paragraph"/>
    <w:basedOn w:val="Normale"/>
    <w:uiPriority w:val="34"/>
    <w:qFormat/>
    <w:rsid w:val="0009664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lang w:eastAsia="en-US"/>
    </w:rPr>
  </w:style>
  <w:style w:type="character" w:customStyle="1" w:styleId="Titolo4Carattere">
    <w:name w:val="Titolo 4 Carattere"/>
    <w:basedOn w:val="Carpredefinitoparagrafo"/>
    <w:link w:val="Titolo4"/>
    <w:uiPriority w:val="9"/>
    <w:semiHidden/>
    <w:rsid w:val="004611E6"/>
    <w:rPr>
      <w:rFonts w:asciiTheme="majorHAnsi" w:eastAsiaTheme="majorEastAsia" w:hAnsiTheme="majorHAnsi" w:cstheme="majorBidi"/>
      <w:i/>
      <w:iCs/>
      <w:color w:val="2E74B5" w:themeColor="accent1" w:themeShade="BF"/>
      <w:u w:color="000000"/>
    </w:rPr>
  </w:style>
  <w:style w:type="paragraph" w:styleId="Pidipagina">
    <w:name w:val="footer"/>
    <w:basedOn w:val="Normale"/>
    <w:link w:val="PidipaginaCarattere"/>
    <w:uiPriority w:val="99"/>
    <w:unhideWhenUsed/>
    <w:rsid w:val="00AA75A8"/>
    <w:pPr>
      <w:tabs>
        <w:tab w:val="center" w:pos="4819"/>
        <w:tab w:val="right" w:pos="9638"/>
      </w:tabs>
    </w:pPr>
  </w:style>
  <w:style w:type="character" w:customStyle="1" w:styleId="PidipaginaCarattere">
    <w:name w:val="Piè di pagina Carattere"/>
    <w:basedOn w:val="Carpredefinitoparagrafo"/>
    <w:link w:val="Pidipagina"/>
    <w:uiPriority w:val="99"/>
    <w:rsid w:val="00AA75A8"/>
    <w:rPr>
      <w:rFonts w:cs="Arial Unicode MS"/>
      <w:color w:val="000000"/>
      <w:u w:color="000000"/>
    </w:rPr>
  </w:style>
  <w:style w:type="character" w:customStyle="1" w:styleId="Menzionenonrisolta1">
    <w:name w:val="Menzione non risolta1"/>
    <w:basedOn w:val="Carpredefinitoparagrafo"/>
    <w:uiPriority w:val="99"/>
    <w:semiHidden/>
    <w:unhideWhenUsed/>
    <w:rsid w:val="00F64E5F"/>
    <w:rPr>
      <w:color w:val="605E5C"/>
      <w:shd w:val="clear" w:color="auto" w:fill="E1DFDD"/>
    </w:rPr>
  </w:style>
  <w:style w:type="character" w:customStyle="1" w:styleId="Titolo5Carattere">
    <w:name w:val="Titolo 5 Carattere"/>
    <w:basedOn w:val="Carpredefinitoparagrafo"/>
    <w:link w:val="Titolo5"/>
    <w:uiPriority w:val="9"/>
    <w:rsid w:val="00D67AE0"/>
    <w:rPr>
      <w:rFonts w:ascii="Tahoma" w:eastAsia="Tahoma" w:hAnsi="Tahoma" w:cs="Tahoma"/>
      <w:b/>
      <w:bCs/>
      <w:color w:val="000000"/>
      <w:sz w:val="48"/>
      <w:szCs w:val="48"/>
      <w:u w:color="000000"/>
    </w:rPr>
  </w:style>
  <w:style w:type="paragraph" w:styleId="Revisione">
    <w:name w:val="Revision"/>
    <w:hidden/>
    <w:uiPriority w:val="99"/>
    <w:semiHidden/>
    <w:rsid w:val="00A251D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Rimandocommento">
    <w:name w:val="annotation reference"/>
    <w:basedOn w:val="Carpredefinitoparagrafo"/>
    <w:uiPriority w:val="99"/>
    <w:semiHidden/>
    <w:unhideWhenUsed/>
    <w:rsid w:val="00267F25"/>
    <w:rPr>
      <w:sz w:val="16"/>
      <w:szCs w:val="16"/>
    </w:rPr>
  </w:style>
  <w:style w:type="paragraph" w:styleId="Testocommento">
    <w:name w:val="annotation text"/>
    <w:basedOn w:val="Normale"/>
    <w:link w:val="TestocommentoCarattere"/>
    <w:uiPriority w:val="99"/>
    <w:semiHidden/>
    <w:unhideWhenUsed/>
    <w:rsid w:val="00267F25"/>
  </w:style>
  <w:style w:type="character" w:customStyle="1" w:styleId="TestocommentoCarattere">
    <w:name w:val="Testo commento Carattere"/>
    <w:basedOn w:val="Carpredefinitoparagrafo"/>
    <w:link w:val="Testocommento"/>
    <w:uiPriority w:val="99"/>
    <w:semiHidden/>
    <w:rsid w:val="00267F2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267F25"/>
    <w:rPr>
      <w:b/>
      <w:bCs/>
    </w:rPr>
  </w:style>
  <w:style w:type="character" w:customStyle="1" w:styleId="SoggettocommentoCarattere">
    <w:name w:val="Soggetto commento Carattere"/>
    <w:basedOn w:val="TestocommentoCarattere"/>
    <w:link w:val="Soggettocommento"/>
    <w:uiPriority w:val="99"/>
    <w:semiHidden/>
    <w:rsid w:val="00267F25"/>
    <w:rPr>
      <w:rFonts w:cs="Arial Unicode MS"/>
      <w:b/>
      <w:bCs/>
      <w:color w:val="000000"/>
      <w:u w:color="000000"/>
    </w:rPr>
  </w:style>
  <w:style w:type="paragraph" w:styleId="PreformattatoHTML">
    <w:name w:val="HTML Preformatted"/>
    <w:basedOn w:val="Normale"/>
    <w:link w:val="PreformattatoHTMLCarattere"/>
    <w:uiPriority w:val="99"/>
    <w:semiHidden/>
    <w:unhideWhenUsed/>
    <w:rsid w:val="001D6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PreformattatoHTMLCarattere">
    <w:name w:val="Preformattato HTML Carattere"/>
    <w:basedOn w:val="Carpredefinitoparagrafo"/>
    <w:link w:val="PreformattatoHTML"/>
    <w:uiPriority w:val="99"/>
    <w:semiHidden/>
    <w:rsid w:val="001D64BF"/>
    <w:rPr>
      <w:rFonts w:ascii="Courier New" w:eastAsia="Times New Roman" w:hAnsi="Courier New" w:cs="Courier New"/>
      <w:bdr w:val="none" w:sz="0" w:space="0" w:color="auto"/>
    </w:rPr>
  </w:style>
  <w:style w:type="character" w:customStyle="1" w:styleId="y2iqfc">
    <w:name w:val="y2iqfc"/>
    <w:basedOn w:val="Carpredefinitoparagrafo"/>
    <w:rsid w:val="001D64BF"/>
  </w:style>
  <w:style w:type="paragraph" w:customStyle="1" w:styleId="Default">
    <w:name w:val="Default"/>
    <w:rsid w:val="00BB2B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B32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38">
      <w:bodyDiv w:val="1"/>
      <w:marLeft w:val="0"/>
      <w:marRight w:val="0"/>
      <w:marTop w:val="0"/>
      <w:marBottom w:val="0"/>
      <w:divBdr>
        <w:top w:val="none" w:sz="0" w:space="0" w:color="auto"/>
        <w:left w:val="none" w:sz="0" w:space="0" w:color="auto"/>
        <w:bottom w:val="none" w:sz="0" w:space="0" w:color="auto"/>
        <w:right w:val="none" w:sz="0" w:space="0" w:color="auto"/>
      </w:divBdr>
    </w:div>
    <w:div w:id="117838233">
      <w:bodyDiv w:val="1"/>
      <w:marLeft w:val="0"/>
      <w:marRight w:val="0"/>
      <w:marTop w:val="0"/>
      <w:marBottom w:val="0"/>
      <w:divBdr>
        <w:top w:val="none" w:sz="0" w:space="0" w:color="auto"/>
        <w:left w:val="none" w:sz="0" w:space="0" w:color="auto"/>
        <w:bottom w:val="none" w:sz="0" w:space="0" w:color="auto"/>
        <w:right w:val="none" w:sz="0" w:space="0" w:color="auto"/>
      </w:divBdr>
    </w:div>
    <w:div w:id="119685357">
      <w:bodyDiv w:val="1"/>
      <w:marLeft w:val="0"/>
      <w:marRight w:val="0"/>
      <w:marTop w:val="0"/>
      <w:marBottom w:val="0"/>
      <w:divBdr>
        <w:top w:val="none" w:sz="0" w:space="0" w:color="auto"/>
        <w:left w:val="none" w:sz="0" w:space="0" w:color="auto"/>
        <w:bottom w:val="none" w:sz="0" w:space="0" w:color="auto"/>
        <w:right w:val="none" w:sz="0" w:space="0" w:color="auto"/>
      </w:divBdr>
    </w:div>
    <w:div w:id="119958039">
      <w:bodyDiv w:val="1"/>
      <w:marLeft w:val="0"/>
      <w:marRight w:val="0"/>
      <w:marTop w:val="0"/>
      <w:marBottom w:val="0"/>
      <w:divBdr>
        <w:top w:val="none" w:sz="0" w:space="0" w:color="auto"/>
        <w:left w:val="none" w:sz="0" w:space="0" w:color="auto"/>
        <w:bottom w:val="none" w:sz="0" w:space="0" w:color="auto"/>
        <w:right w:val="none" w:sz="0" w:space="0" w:color="auto"/>
      </w:divBdr>
    </w:div>
    <w:div w:id="207231082">
      <w:bodyDiv w:val="1"/>
      <w:marLeft w:val="0"/>
      <w:marRight w:val="0"/>
      <w:marTop w:val="0"/>
      <w:marBottom w:val="0"/>
      <w:divBdr>
        <w:top w:val="none" w:sz="0" w:space="0" w:color="auto"/>
        <w:left w:val="none" w:sz="0" w:space="0" w:color="auto"/>
        <w:bottom w:val="none" w:sz="0" w:space="0" w:color="auto"/>
        <w:right w:val="none" w:sz="0" w:space="0" w:color="auto"/>
      </w:divBdr>
    </w:div>
    <w:div w:id="235673522">
      <w:bodyDiv w:val="1"/>
      <w:marLeft w:val="0"/>
      <w:marRight w:val="0"/>
      <w:marTop w:val="0"/>
      <w:marBottom w:val="0"/>
      <w:divBdr>
        <w:top w:val="none" w:sz="0" w:space="0" w:color="auto"/>
        <w:left w:val="none" w:sz="0" w:space="0" w:color="auto"/>
        <w:bottom w:val="none" w:sz="0" w:space="0" w:color="auto"/>
        <w:right w:val="none" w:sz="0" w:space="0" w:color="auto"/>
      </w:divBdr>
    </w:div>
    <w:div w:id="361782422">
      <w:bodyDiv w:val="1"/>
      <w:marLeft w:val="0"/>
      <w:marRight w:val="0"/>
      <w:marTop w:val="0"/>
      <w:marBottom w:val="0"/>
      <w:divBdr>
        <w:top w:val="none" w:sz="0" w:space="0" w:color="auto"/>
        <w:left w:val="none" w:sz="0" w:space="0" w:color="auto"/>
        <w:bottom w:val="none" w:sz="0" w:space="0" w:color="auto"/>
        <w:right w:val="none" w:sz="0" w:space="0" w:color="auto"/>
      </w:divBdr>
    </w:div>
    <w:div w:id="362488003">
      <w:bodyDiv w:val="1"/>
      <w:marLeft w:val="0"/>
      <w:marRight w:val="0"/>
      <w:marTop w:val="0"/>
      <w:marBottom w:val="0"/>
      <w:divBdr>
        <w:top w:val="none" w:sz="0" w:space="0" w:color="auto"/>
        <w:left w:val="none" w:sz="0" w:space="0" w:color="auto"/>
        <w:bottom w:val="none" w:sz="0" w:space="0" w:color="auto"/>
        <w:right w:val="none" w:sz="0" w:space="0" w:color="auto"/>
      </w:divBdr>
    </w:div>
    <w:div w:id="603809560">
      <w:bodyDiv w:val="1"/>
      <w:marLeft w:val="0"/>
      <w:marRight w:val="0"/>
      <w:marTop w:val="0"/>
      <w:marBottom w:val="0"/>
      <w:divBdr>
        <w:top w:val="none" w:sz="0" w:space="0" w:color="auto"/>
        <w:left w:val="none" w:sz="0" w:space="0" w:color="auto"/>
        <w:bottom w:val="none" w:sz="0" w:space="0" w:color="auto"/>
        <w:right w:val="none" w:sz="0" w:space="0" w:color="auto"/>
      </w:divBdr>
    </w:div>
    <w:div w:id="630786078">
      <w:bodyDiv w:val="1"/>
      <w:marLeft w:val="0"/>
      <w:marRight w:val="0"/>
      <w:marTop w:val="0"/>
      <w:marBottom w:val="0"/>
      <w:divBdr>
        <w:top w:val="none" w:sz="0" w:space="0" w:color="auto"/>
        <w:left w:val="none" w:sz="0" w:space="0" w:color="auto"/>
        <w:bottom w:val="none" w:sz="0" w:space="0" w:color="auto"/>
        <w:right w:val="none" w:sz="0" w:space="0" w:color="auto"/>
      </w:divBdr>
    </w:div>
    <w:div w:id="715159680">
      <w:bodyDiv w:val="1"/>
      <w:marLeft w:val="0"/>
      <w:marRight w:val="0"/>
      <w:marTop w:val="0"/>
      <w:marBottom w:val="0"/>
      <w:divBdr>
        <w:top w:val="none" w:sz="0" w:space="0" w:color="auto"/>
        <w:left w:val="none" w:sz="0" w:space="0" w:color="auto"/>
        <w:bottom w:val="none" w:sz="0" w:space="0" w:color="auto"/>
        <w:right w:val="none" w:sz="0" w:space="0" w:color="auto"/>
      </w:divBdr>
    </w:div>
    <w:div w:id="744378633">
      <w:bodyDiv w:val="1"/>
      <w:marLeft w:val="0"/>
      <w:marRight w:val="0"/>
      <w:marTop w:val="0"/>
      <w:marBottom w:val="0"/>
      <w:divBdr>
        <w:top w:val="none" w:sz="0" w:space="0" w:color="auto"/>
        <w:left w:val="none" w:sz="0" w:space="0" w:color="auto"/>
        <w:bottom w:val="none" w:sz="0" w:space="0" w:color="auto"/>
        <w:right w:val="none" w:sz="0" w:space="0" w:color="auto"/>
      </w:divBdr>
    </w:div>
    <w:div w:id="860241809">
      <w:bodyDiv w:val="1"/>
      <w:marLeft w:val="0"/>
      <w:marRight w:val="0"/>
      <w:marTop w:val="0"/>
      <w:marBottom w:val="0"/>
      <w:divBdr>
        <w:top w:val="none" w:sz="0" w:space="0" w:color="auto"/>
        <w:left w:val="none" w:sz="0" w:space="0" w:color="auto"/>
        <w:bottom w:val="none" w:sz="0" w:space="0" w:color="auto"/>
        <w:right w:val="none" w:sz="0" w:space="0" w:color="auto"/>
      </w:divBdr>
    </w:div>
    <w:div w:id="1510829880">
      <w:bodyDiv w:val="1"/>
      <w:marLeft w:val="0"/>
      <w:marRight w:val="0"/>
      <w:marTop w:val="0"/>
      <w:marBottom w:val="0"/>
      <w:divBdr>
        <w:top w:val="none" w:sz="0" w:space="0" w:color="auto"/>
        <w:left w:val="none" w:sz="0" w:space="0" w:color="auto"/>
        <w:bottom w:val="none" w:sz="0" w:space="0" w:color="auto"/>
        <w:right w:val="none" w:sz="0" w:space="0" w:color="auto"/>
      </w:divBdr>
    </w:div>
    <w:div w:id="1833133311">
      <w:bodyDiv w:val="1"/>
      <w:marLeft w:val="0"/>
      <w:marRight w:val="0"/>
      <w:marTop w:val="0"/>
      <w:marBottom w:val="0"/>
      <w:divBdr>
        <w:top w:val="none" w:sz="0" w:space="0" w:color="auto"/>
        <w:left w:val="none" w:sz="0" w:space="0" w:color="auto"/>
        <w:bottom w:val="none" w:sz="0" w:space="0" w:color="auto"/>
        <w:right w:val="none" w:sz="0" w:space="0" w:color="auto"/>
      </w:divBdr>
    </w:div>
    <w:div w:id="1862550349">
      <w:bodyDiv w:val="1"/>
      <w:marLeft w:val="0"/>
      <w:marRight w:val="0"/>
      <w:marTop w:val="0"/>
      <w:marBottom w:val="0"/>
      <w:divBdr>
        <w:top w:val="none" w:sz="0" w:space="0" w:color="auto"/>
        <w:left w:val="none" w:sz="0" w:space="0" w:color="auto"/>
        <w:bottom w:val="none" w:sz="0" w:space="0" w:color="auto"/>
        <w:right w:val="none" w:sz="0" w:space="0" w:color="auto"/>
      </w:divBdr>
    </w:div>
    <w:div w:id="1891070413">
      <w:bodyDiv w:val="1"/>
      <w:marLeft w:val="0"/>
      <w:marRight w:val="0"/>
      <w:marTop w:val="0"/>
      <w:marBottom w:val="0"/>
      <w:divBdr>
        <w:top w:val="none" w:sz="0" w:space="0" w:color="auto"/>
        <w:left w:val="none" w:sz="0" w:space="0" w:color="auto"/>
        <w:bottom w:val="none" w:sz="0" w:space="0" w:color="auto"/>
        <w:right w:val="none" w:sz="0" w:space="0" w:color="auto"/>
      </w:divBdr>
    </w:div>
    <w:div w:id="205287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ACB3-26EE-4BD3-9146-85CA8861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898</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Cattaneo</dc:creator>
  <cp:lastModifiedBy>Guerra Gloria</cp:lastModifiedBy>
  <cp:revision>2</cp:revision>
  <cp:lastPrinted>2022-05-17T14:40:00Z</cp:lastPrinted>
  <dcterms:created xsi:type="dcterms:W3CDTF">2022-09-08T08:44:00Z</dcterms:created>
  <dcterms:modified xsi:type="dcterms:W3CDTF">2022-09-08T08:44:00Z</dcterms:modified>
</cp:coreProperties>
</file>